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CBD" w:rsidRDefault="00122824" w:rsidP="001F55F6">
      <w:pPr>
        <w:spacing w:before="120" w:after="120"/>
        <w:rPr>
          <w:rFonts w:ascii="Calibri" w:eastAsia="Calibri" w:hAnsi="Calibri" w:cs="Calibri"/>
          <w:b/>
          <w:w w:val="100"/>
          <w:sz w:val="20"/>
          <w:szCs w:val="20"/>
        </w:rPr>
      </w:pPr>
      <w:bookmarkStart w:id="0" w:name="8"/>
      <w:bookmarkStart w:id="1" w:name="_Hlk32839505"/>
      <w:bookmarkEnd w:id="0"/>
      <w:r>
        <w:rPr>
          <w:rFonts w:ascii="Calibri" w:eastAsia="Calibri" w:hAnsi="Calibri" w:cs="Calibri"/>
          <w:b/>
          <w:w w:val="100"/>
          <w:sz w:val="20"/>
          <w:szCs w:val="20"/>
        </w:rPr>
        <w:t>ЦЕНТАР ЗА СОЦИЈАЛНИ РАД ЗА ОПШТИНУ КУЧЕВО</w:t>
      </w:r>
    </w:p>
    <w:p w:rsidR="001F55F6" w:rsidRPr="001F55F6" w:rsidRDefault="00122824" w:rsidP="001F55F6">
      <w:pPr>
        <w:spacing w:before="120" w:after="120"/>
        <w:rPr>
          <w:rFonts w:ascii="Calibri" w:eastAsia="Calibri" w:hAnsi="Calibri" w:cs="Calibri"/>
          <w:b/>
          <w:w w:val="100"/>
          <w:sz w:val="20"/>
          <w:szCs w:val="20"/>
        </w:rPr>
      </w:pPr>
      <w:r>
        <w:rPr>
          <w:rFonts w:cstheme="minorHAnsi"/>
          <w:b/>
          <w:sz w:val="20"/>
          <w:szCs w:val="20"/>
        </w:rPr>
        <w:t>ПИБ</w:t>
      </w:r>
      <w:proofErr w:type="gramStart"/>
      <w:r>
        <w:rPr>
          <w:rFonts w:cstheme="minorHAnsi"/>
          <w:b/>
          <w:sz w:val="20"/>
          <w:szCs w:val="20"/>
        </w:rPr>
        <w:t>:</w:t>
      </w:r>
      <w:proofErr w:type="gramEnd"/>
      <w:r w:rsidR="002A1737" w:rsidRPr="00191039">
        <w:rPr>
          <w:rFonts w:cstheme="minorHAnsi"/>
          <w:sz w:val="20"/>
          <w:szCs w:val="20"/>
        </w:rPr>
        <w:t> </w:t>
      </w:r>
      <w:bookmarkStart w:id="2" w:name="10"/>
      <w:bookmarkEnd w:id="2"/>
      <w:r w:rsidRPr="001F55F6">
        <w:rPr>
          <w:rFonts w:ascii="Calibri" w:eastAsia="Calibri" w:hAnsi="Calibri" w:cs="Calibri"/>
          <w:b/>
          <w:w w:val="100"/>
          <w:sz w:val="20"/>
          <w:szCs w:val="20"/>
        </w:rPr>
        <w:t>101278129</w:t>
      </w:r>
    </w:p>
    <w:p w:rsidR="001F55F6" w:rsidRPr="001F55F6" w:rsidRDefault="00122824" w:rsidP="001F55F6">
      <w:pPr>
        <w:spacing w:before="120" w:after="120"/>
        <w:rPr>
          <w:rFonts w:ascii="Calibri" w:eastAsia="Calibri" w:hAnsi="Calibri" w:cs="Calibri"/>
          <w:b/>
          <w:w w:val="100"/>
          <w:sz w:val="20"/>
          <w:szCs w:val="20"/>
        </w:rPr>
      </w:pPr>
      <w:bookmarkStart w:id="3" w:name="11"/>
      <w:bookmarkEnd w:id="3"/>
      <w:r w:rsidRPr="001F55F6">
        <w:rPr>
          <w:rFonts w:ascii="Calibri" w:eastAsia="Calibri" w:hAnsi="Calibri" w:cs="Calibri"/>
          <w:b/>
          <w:w w:val="100"/>
          <w:sz w:val="20"/>
          <w:szCs w:val="20"/>
        </w:rPr>
        <w:t>СВЕТОГ САВЕ 213</w:t>
      </w:r>
    </w:p>
    <w:p w:rsidR="001F55F6" w:rsidRPr="001F55F6" w:rsidRDefault="00122824" w:rsidP="001F55F6">
      <w:pPr>
        <w:spacing w:before="120" w:after="120"/>
        <w:rPr>
          <w:rFonts w:ascii="Calibri" w:eastAsia="Calibri" w:hAnsi="Calibri" w:cs="Calibri"/>
          <w:b/>
          <w:w w:val="100"/>
          <w:sz w:val="20"/>
          <w:szCs w:val="20"/>
        </w:rPr>
      </w:pPr>
      <w:bookmarkStart w:id="4" w:name="13"/>
      <w:bookmarkEnd w:id="4"/>
      <w:r w:rsidRPr="001F55F6">
        <w:rPr>
          <w:rFonts w:ascii="Calibri" w:eastAsia="Calibri" w:hAnsi="Calibri" w:cs="Calibri"/>
          <w:b/>
          <w:w w:val="100"/>
          <w:sz w:val="20"/>
          <w:szCs w:val="20"/>
        </w:rPr>
        <w:t>12240</w:t>
      </w:r>
      <w:r w:rsidRPr="001F55F6">
        <w:rPr>
          <w:rFonts w:cstheme="minorHAnsi"/>
          <w:b/>
          <w:sz w:val="20"/>
          <w:szCs w:val="20"/>
        </w:rPr>
        <w:t> </w:t>
      </w:r>
      <w:bookmarkStart w:id="5" w:name="12"/>
      <w:bookmarkEnd w:id="5"/>
      <w:r w:rsidRPr="001F55F6">
        <w:rPr>
          <w:rFonts w:ascii="Calibri" w:eastAsia="Calibri" w:hAnsi="Calibri" w:cs="Calibri"/>
          <w:b/>
          <w:w w:val="100"/>
          <w:sz w:val="20"/>
          <w:szCs w:val="20"/>
        </w:rPr>
        <w:t>КУЧЕВО</w:t>
      </w:r>
    </w:p>
    <w:p w:rsidR="001F55F6" w:rsidRPr="001F55F6" w:rsidRDefault="00122824"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122824"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
      <w:bookmarkEnd w:id="6"/>
      <w:r w:rsidRPr="001F55F6">
        <w:rPr>
          <w:rFonts w:ascii="Calibri" w:eastAsia="Calibri" w:hAnsi="Calibri" w:cs="Calibri"/>
          <w:b/>
          <w:bCs/>
          <w:noProof/>
          <w:w w:val="100"/>
          <w:sz w:val="20"/>
          <w:szCs w:val="20"/>
          <w:lang w:val="sr-Latn-BA"/>
        </w:rPr>
        <w:t>02.04.2021</w:t>
      </w:r>
    </w:p>
    <w:p w:rsidR="001F55F6" w:rsidRPr="0004045D" w:rsidRDefault="00122824" w:rsidP="001F55F6">
      <w:pPr>
        <w:tabs>
          <w:tab w:val="left" w:pos="709"/>
        </w:tabs>
        <w:spacing w:before="120" w:after="120"/>
        <w:rPr>
          <w:rFonts w:ascii="Calibri" w:eastAsia="Calibri" w:hAnsi="Calibri" w:cs="Calibri"/>
          <w:b/>
          <w:bCs/>
          <w:noProof/>
          <w:w w:val="100"/>
          <w:sz w:val="20"/>
          <w:szCs w:val="20"/>
          <w:lang/>
        </w:rPr>
      </w:pPr>
      <w:r w:rsidRPr="001F55F6">
        <w:rPr>
          <w:rFonts w:cstheme="minorHAnsi"/>
          <w:noProof/>
          <w:sz w:val="20"/>
          <w:szCs w:val="20"/>
          <w:lang w:val="sr-Latn-BA"/>
        </w:rPr>
        <w:t>Број:</w:t>
      </w:r>
      <w:r w:rsidRPr="001F55F6">
        <w:rPr>
          <w:rFonts w:cstheme="minorHAnsi"/>
          <w:noProof/>
          <w:sz w:val="20"/>
          <w:szCs w:val="20"/>
          <w:lang w:val="sr-Latn-BA"/>
        </w:rPr>
        <w:tab/>
      </w:r>
      <w:bookmarkStart w:id="7" w:name="3"/>
      <w:bookmarkEnd w:id="7"/>
      <w:r w:rsidRPr="001F55F6">
        <w:rPr>
          <w:rFonts w:ascii="Calibri" w:eastAsia="Calibri" w:hAnsi="Calibri" w:cs="Calibri"/>
          <w:b/>
          <w:bCs/>
          <w:noProof/>
          <w:w w:val="100"/>
          <w:sz w:val="20"/>
          <w:szCs w:val="20"/>
          <w:lang w:val="sr-Latn-BA"/>
        </w:rPr>
        <w:t>404-551-14- 407/21</w:t>
      </w:r>
      <w:r w:rsidR="0004045D">
        <w:rPr>
          <w:rFonts w:ascii="Calibri" w:eastAsia="Calibri" w:hAnsi="Calibri" w:cs="Calibri"/>
          <w:b/>
          <w:bCs/>
          <w:noProof/>
          <w:w w:val="100"/>
          <w:sz w:val="20"/>
          <w:szCs w:val="20"/>
          <w:lang/>
        </w:rPr>
        <w:t>-4</w:t>
      </w:r>
    </w:p>
    <w:p w:rsidR="001F55F6" w:rsidRPr="00A9707B" w:rsidRDefault="00122824" w:rsidP="00A9707B">
      <w:pPr>
        <w:spacing w:before="440" w:after="120"/>
        <w:rPr>
          <w:rFonts w:ascii="Calibri" w:eastAsia="Calibri" w:hAnsi="Calibri" w:cs="Calibri"/>
          <w:bCs/>
          <w:i/>
          <w:iCs/>
          <w:w w:val="100"/>
          <w:sz w:val="20"/>
          <w:szCs w:val="20"/>
          <w:lang w:val="sr-Latn-BA" w:eastAsia="lv-LV"/>
        </w:rPr>
      </w:pPr>
      <w:bookmarkStart w:id="8" w:name="2"/>
      <w:bookmarkEnd w:id="8"/>
      <w:r w:rsidRPr="00A9707B">
        <w:rPr>
          <w:rFonts w:ascii="Calibri" w:eastAsia="Calibri" w:hAnsi="Calibri" w:cs="Calibri"/>
          <w:bCs/>
          <w:i/>
          <w:iCs/>
          <w:w w:val="100"/>
          <w:sz w:val="20"/>
          <w:szCs w:val="20"/>
          <w:lang w:val="sr-Latn-BA" w:eastAsia="lv-LV"/>
        </w:rPr>
        <w:t>На основу члана 146. став 1. Закона о јавним набавкама („Службени гласник“, број 91/19), наручилац доноси,</w:t>
      </w:r>
    </w:p>
    <w:p w:rsidR="001F55F6" w:rsidRPr="001F55F6" w:rsidRDefault="00122824" w:rsidP="00A9707B">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RDefault="00122824"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9"/>
      <w:bookmarkEnd w:id="10"/>
      <w:r w:rsidRPr="001F55F6">
        <w:rPr>
          <w:rFonts w:ascii="Calibri" w:eastAsia="Calibri" w:hAnsi="Calibri" w:cs="Calibri"/>
          <w:w w:val="100"/>
          <w:sz w:val="20"/>
          <w:szCs w:val="20"/>
          <w:lang w:val="sr-Latn-BA"/>
        </w:rPr>
        <w:t>ЦЕНТАР ЗА СОЦИЈАЛНИ РАД ЗА ОПШТИНУ КУЧЕВО</w:t>
      </w:r>
    </w:p>
    <w:p w:rsidR="001F55F6" w:rsidRPr="0004045D" w:rsidRDefault="00122824" w:rsidP="001F55F6">
      <w:pPr>
        <w:pStyle w:val="Odjeljci"/>
        <w:spacing w:before="120"/>
        <w:ind w:left="1418" w:hanging="1418"/>
        <w:rPr>
          <w:rFonts w:ascii="Calibri" w:eastAsia="Calibri" w:hAnsi="Calibri" w:cs="Calibri"/>
          <w:w w:val="100"/>
          <w:sz w:val="20"/>
          <w:szCs w:val="20"/>
          <w:lang/>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6"/>
      <w:bookmarkEnd w:id="11"/>
      <w:r w:rsidRPr="001F55F6">
        <w:rPr>
          <w:rFonts w:ascii="Calibri" w:eastAsia="Calibri" w:hAnsi="Calibri" w:cs="Calibri"/>
          <w:w w:val="100"/>
          <w:sz w:val="20"/>
          <w:szCs w:val="20"/>
          <w:lang w:val="sr-Latn-BA"/>
        </w:rPr>
        <w:t>404-551-14-407/21</w:t>
      </w:r>
      <w:r w:rsidR="0004045D">
        <w:rPr>
          <w:rFonts w:ascii="Calibri" w:eastAsia="Calibri" w:hAnsi="Calibri" w:cs="Calibri"/>
          <w:w w:val="100"/>
          <w:sz w:val="20"/>
          <w:szCs w:val="20"/>
          <w:lang/>
        </w:rPr>
        <w:t>-4</w:t>
      </w:r>
    </w:p>
    <w:p w:rsidR="001F55F6" w:rsidRPr="001F55F6" w:rsidRDefault="00122824"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5"/>
      <w:bookmarkEnd w:id="12"/>
      <w:r w:rsidRPr="001F55F6">
        <w:rPr>
          <w:rFonts w:ascii="Calibri" w:eastAsia="Calibri" w:hAnsi="Calibri" w:cs="Calibri"/>
          <w:w w:val="100"/>
          <w:sz w:val="20"/>
          <w:szCs w:val="20"/>
          <w:lang w:val="sr-Latn-BA"/>
        </w:rPr>
        <w:t>Намирнице</w:t>
      </w:r>
    </w:p>
    <w:p w:rsidR="001F55F6" w:rsidRPr="001F55F6" w:rsidRDefault="00122824" w:rsidP="003406EF">
      <w:pPr>
        <w:tabs>
          <w:tab w:val="left" w:pos="3119"/>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4"/>
      <w:bookmarkEnd w:id="13"/>
      <w:r w:rsidRPr="001F55F6">
        <w:rPr>
          <w:rFonts w:ascii="Calibri" w:eastAsia="Calibri" w:hAnsi="Calibri" w:cs="Calibri"/>
          <w:b/>
          <w:bCs/>
          <w:w w:val="100"/>
          <w:sz w:val="20"/>
          <w:szCs w:val="20"/>
          <w:lang w:val="sr-Latn-BA"/>
        </w:rPr>
        <w:t>2021/С Ф02-0008176</w:t>
      </w:r>
    </w:p>
    <w:p w:rsidR="001F55F6" w:rsidRPr="001F55F6" w:rsidRDefault="00122824"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00C63EF3"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C63EF3" w:rsidRPr="005F01C2">
        <w:rPr>
          <w:rFonts w:asciiTheme="minorHAnsi" w:hAnsiTheme="minorHAnsi" w:cstheme="minorHAnsi"/>
          <w:sz w:val="20"/>
          <w:szCs w:val="20"/>
        </w:rPr>
      </w:r>
      <w:r w:rsidR="00C63EF3"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003406EF" w:rsidRPr="00AC11B5">
        <w:rPr>
          <w:rFonts w:asciiTheme="minorHAnsi" w:hAnsiTheme="minorHAnsi" w:cstheme="minorHAnsi"/>
          <w:b w:val="0"/>
          <w:sz w:val="20"/>
          <w:szCs w:val="20"/>
          <w:lang w:val="sr-Latn-BA"/>
        </w:rPr>
        <w:tab/>
      </w:r>
      <w:r w:rsidR="00C63EF3" w:rsidRPr="00AC11B5">
        <w:rPr>
          <w:rFonts w:asciiTheme="minorHAnsi" w:hAnsiTheme="minorHAnsi" w:cstheme="minorHAnsi"/>
          <w:sz w:val="20"/>
          <w:szCs w:val="20"/>
        </w:rPr>
        <w:fldChar w:fldCharType="begin">
          <w:ffData>
            <w:name w:val="A_ConType_2_1"/>
            <w:enabled/>
            <w:calcOnExit w:val="0"/>
            <w:checkBox>
              <w:sizeAuto/>
              <w:default w:val="0"/>
              <w:checked/>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C63EF3" w:rsidRPr="00AC11B5">
        <w:rPr>
          <w:rFonts w:asciiTheme="minorHAnsi" w:hAnsiTheme="minorHAnsi" w:cstheme="minorHAnsi"/>
          <w:sz w:val="20"/>
          <w:szCs w:val="20"/>
        </w:rPr>
      </w:r>
      <w:r w:rsidR="00C63EF3"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003406EF" w:rsidRPr="00AC11B5">
        <w:rPr>
          <w:rFonts w:asciiTheme="minorHAnsi" w:hAnsiTheme="minorHAnsi" w:cstheme="minorHAnsi"/>
          <w:b w:val="0"/>
          <w:sz w:val="20"/>
          <w:szCs w:val="20"/>
          <w:lang w:val="sr-Latn-BA"/>
        </w:rPr>
        <w:tab/>
      </w:r>
      <w:r w:rsidR="00C63EF3"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C63EF3" w:rsidRPr="00AC11B5">
        <w:rPr>
          <w:rFonts w:asciiTheme="minorHAnsi" w:hAnsiTheme="minorHAnsi" w:cstheme="minorHAnsi"/>
          <w:sz w:val="20"/>
          <w:szCs w:val="20"/>
        </w:rPr>
      </w:r>
      <w:r w:rsidR="00C63EF3"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Default="00122824" w:rsidP="00194CD8">
      <w:pPr>
        <w:pStyle w:val="Odjeljci"/>
        <w:spacing w:before="120" w:after="60"/>
        <w:ind w:left="1758" w:hanging="1758"/>
        <w:rPr>
          <w:rFonts w:ascii="Calibri" w:eastAsia="Calibri" w:hAnsi="Calibri" w:cs="Calibri"/>
          <w:w w:val="100"/>
          <w:sz w:val="20"/>
          <w:szCs w:val="20"/>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7"/>
      <w:bookmarkEnd w:id="17"/>
      <w:r>
        <w:rPr>
          <w:rFonts w:ascii="Calibri" w:eastAsia="Calibri" w:hAnsi="Calibri" w:cs="Calibri"/>
          <w:w w:val="100"/>
          <w:sz w:val="20"/>
          <w:szCs w:val="20"/>
        </w:rPr>
        <w:t>15000000</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8" w:name="15"/>
            <w:bookmarkEnd w:id="18"/>
            <w:r>
              <w:rPr>
                <w:rFonts w:ascii="Calibri" w:eastAsia="Calibri" w:hAnsi="Calibri" w:cs="Calibri"/>
                <w:w w:val="100"/>
                <w:sz w:val="20"/>
                <w:szCs w:val="20"/>
              </w:rPr>
              <w:t>1</w:t>
            </w:r>
            <w:r>
              <w:rPr>
                <w:rFonts w:asciiTheme="minorHAnsi" w:hAnsiTheme="minorHAnsi" w:cstheme="minorHAnsi"/>
                <w:sz w:val="20"/>
                <w:szCs w:val="20"/>
              </w:rPr>
              <w:t xml:space="preserve"> - </w:t>
            </w:r>
            <w:bookmarkStart w:id="19" w:name="16"/>
            <w:bookmarkEnd w:id="19"/>
            <w:r w:rsidRPr="001F55F6">
              <w:rPr>
                <w:rFonts w:ascii="Calibri" w:eastAsia="Calibri" w:hAnsi="Calibri" w:cs="Calibri"/>
                <w:w w:val="100"/>
                <w:sz w:val="20"/>
                <w:szCs w:val="20"/>
                <w:lang w:val="sr-Latn-BA"/>
              </w:rPr>
              <w:t>свеже месо</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20" w:name="17"/>
            <w:bookmarkEnd w:id="20"/>
            <w:r w:rsidRPr="001F55F6">
              <w:rPr>
                <w:rFonts w:ascii="Calibri" w:eastAsia="Calibri" w:hAnsi="Calibri" w:cs="Calibri"/>
                <w:b/>
                <w:w w:val="100"/>
                <w:sz w:val="20"/>
                <w:szCs w:val="20"/>
              </w:rPr>
              <w:t>1.214.000,00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1" w:name="18"/>
            <w:bookmarkEnd w:id="21"/>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22" w:name="22"/>
            <w:bookmarkEnd w:id="22"/>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23" w:name="23"/>
                  <w:bookmarkEnd w:id="23"/>
                  <w:r w:rsidRPr="00B84A8C">
                    <w:rPr>
                      <w:rFonts w:ascii="Calibri" w:eastAsia="Calibri" w:hAnsi="Calibri" w:cs="Calibri"/>
                      <w:b/>
                      <w:bCs/>
                      <w:w w:val="100"/>
                      <w:sz w:val="20"/>
                      <w:szCs w:val="20"/>
                      <w:lang w:val="sr-Latn-BA"/>
                    </w:rPr>
                    <w:t xml:space="preserve">ПРЕДУЗЕЋЕ ЗА УНУТРАШЊУ И СПОЉНУ ТРГОВИНУ НА ВЕЛИКО И МАЛО, УГОСТИТЕЉСТВО И ПРУЖАЊЕ </w:t>
                  </w:r>
                  <w:r w:rsidRPr="00B84A8C">
                    <w:rPr>
                      <w:rFonts w:ascii="Calibri" w:eastAsia="Calibri" w:hAnsi="Calibri" w:cs="Calibri"/>
                      <w:b/>
                      <w:bCs/>
                      <w:w w:val="100"/>
                      <w:sz w:val="20"/>
                      <w:szCs w:val="20"/>
                      <w:lang w:val="sr-Latn-BA"/>
                    </w:rPr>
                    <w:t>ЗАНАТСКИХ УСЛУГА ПАЛАНКА ПРОМЕТ ДОО, СМЕДЕРЕВСКА ПАЛАНКА</w:t>
                  </w:r>
                  <w:r w:rsidRPr="00B84A8C">
                    <w:rPr>
                      <w:rFonts w:cstheme="minorHAnsi"/>
                      <w:b/>
                      <w:bCs/>
                      <w:sz w:val="20"/>
                      <w:szCs w:val="20"/>
                      <w:lang w:val="sr-Latn-BA"/>
                    </w:rPr>
                    <w:t xml:space="preserve">, </w:t>
                  </w:r>
                  <w:bookmarkStart w:id="24" w:name="24"/>
                  <w:bookmarkEnd w:id="24"/>
                  <w:r w:rsidRPr="00B84A8C">
                    <w:rPr>
                      <w:rFonts w:ascii="Calibri" w:eastAsia="Calibri" w:hAnsi="Calibri" w:cs="Calibri"/>
                      <w:b/>
                      <w:bCs/>
                      <w:w w:val="100"/>
                      <w:sz w:val="20"/>
                      <w:szCs w:val="20"/>
                      <w:lang w:val="sr-Latn-BA"/>
                    </w:rPr>
                    <w:t>101560724</w:t>
                  </w:r>
                  <w:r w:rsidRPr="00B84A8C">
                    <w:rPr>
                      <w:rFonts w:cstheme="minorHAnsi"/>
                      <w:b/>
                      <w:bCs/>
                      <w:sz w:val="20"/>
                      <w:szCs w:val="20"/>
                      <w:lang w:val="sr-Latn-BA"/>
                    </w:rPr>
                    <w:t xml:space="preserve">, </w:t>
                  </w:r>
                  <w:bookmarkStart w:id="25" w:name="25"/>
                  <w:bookmarkEnd w:id="25"/>
                  <w:r w:rsidRPr="00B84A8C">
                    <w:rPr>
                      <w:rFonts w:ascii="Calibri" w:eastAsia="Calibri" w:hAnsi="Calibri" w:cs="Calibri"/>
                      <w:b/>
                      <w:bCs/>
                      <w:w w:val="100"/>
                      <w:sz w:val="20"/>
                      <w:szCs w:val="20"/>
                      <w:lang w:val="sr-Latn-BA"/>
                    </w:rPr>
                    <w:t>И српског устанка 116/4</w:t>
                  </w:r>
                  <w:r w:rsidRPr="00B84A8C">
                    <w:rPr>
                      <w:rFonts w:cstheme="minorHAnsi"/>
                      <w:b/>
                      <w:bCs/>
                      <w:sz w:val="20"/>
                      <w:szCs w:val="20"/>
                      <w:lang w:val="sr-Latn-BA"/>
                    </w:rPr>
                    <w:t xml:space="preserve">, </w:t>
                  </w:r>
                  <w:bookmarkStart w:id="26" w:name="26"/>
                  <w:bookmarkEnd w:id="26"/>
                  <w:r w:rsidRPr="00B84A8C">
                    <w:rPr>
                      <w:rFonts w:ascii="Calibri" w:eastAsia="Calibri" w:hAnsi="Calibri" w:cs="Calibri"/>
                      <w:b/>
                      <w:bCs/>
                      <w:w w:val="100"/>
                      <w:sz w:val="20"/>
                      <w:szCs w:val="20"/>
                      <w:lang w:val="sr-Latn-BA"/>
                    </w:rPr>
                    <w:t>Смедеревска Паланка</w:t>
                  </w:r>
                  <w:r w:rsidRPr="00B84A8C">
                    <w:rPr>
                      <w:rFonts w:cstheme="minorHAnsi"/>
                      <w:b/>
                      <w:bCs/>
                      <w:sz w:val="20"/>
                      <w:szCs w:val="20"/>
                      <w:lang w:val="sr-Latn-BA"/>
                    </w:rPr>
                    <w:t xml:space="preserve">, </w:t>
                  </w:r>
                  <w:bookmarkStart w:id="27" w:name="27"/>
                  <w:bookmarkEnd w:id="27"/>
                  <w:r w:rsidRPr="00B84A8C">
                    <w:rPr>
                      <w:rFonts w:ascii="Calibri" w:eastAsia="Calibri" w:hAnsi="Calibri" w:cs="Calibri"/>
                      <w:b/>
                      <w:bCs/>
                      <w:w w:val="100"/>
                      <w:sz w:val="20"/>
                      <w:szCs w:val="20"/>
                      <w:lang w:val="sr-Latn-BA"/>
                    </w:rPr>
                    <w:t>11420</w:t>
                  </w:r>
                  <w:r w:rsidRPr="00B84A8C">
                    <w:rPr>
                      <w:rFonts w:cstheme="minorHAnsi"/>
                      <w:b/>
                      <w:bCs/>
                      <w:sz w:val="20"/>
                      <w:szCs w:val="20"/>
                      <w:lang w:val="sr-Latn-BA"/>
                    </w:rPr>
                    <w:t xml:space="preserve">, </w:t>
                  </w:r>
                  <w:bookmarkStart w:id="28" w:name="28"/>
                  <w:bookmarkEnd w:id="28"/>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29" w:name="19"/>
            <w:bookmarkEnd w:id="29"/>
            <w:r w:rsidRPr="00B84A8C">
              <w:rPr>
                <w:rFonts w:ascii="Calibri" w:eastAsia="Calibri" w:hAnsi="Calibri" w:cs="Calibri"/>
                <w:b/>
                <w:bCs/>
                <w:w w:val="100"/>
                <w:sz w:val="20"/>
                <w:szCs w:val="20"/>
                <w:lang w:val="sr-Latn-BA"/>
              </w:rPr>
              <w:t>1.210.500,00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30" w:name="20"/>
            <w:bookmarkEnd w:id="30"/>
            <w:r w:rsidRPr="00B84A8C">
              <w:rPr>
                <w:rFonts w:ascii="Calibri" w:eastAsia="Calibri" w:hAnsi="Calibri" w:cs="Calibri"/>
                <w:b/>
                <w:bCs/>
                <w:w w:val="100"/>
                <w:sz w:val="20"/>
                <w:szCs w:val="20"/>
                <w:lang w:val="sr-Latn-BA"/>
              </w:rPr>
              <w:t>1.331.550,00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31" w:name="21"/>
            <w:bookmarkEnd w:id="31"/>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32" w:name="14"/>
            <w:bookmarkEnd w:id="32"/>
            <w:r w:rsidRPr="00D97E3E">
              <w:rPr>
                <w:rFonts w:ascii="Calibri" w:eastAsia="Calibri" w:hAnsi="Calibri" w:cs="Calibri"/>
                <w:w w:val="100"/>
                <w:sz w:val="20"/>
                <w:szCs w:val="20"/>
                <w:lang w:val="sr-Latn-BA"/>
              </w:rPr>
              <w:t xml:space="preserve">Комисија је </w:t>
            </w:r>
            <w:r w:rsidRPr="00D97E3E">
              <w:rPr>
                <w:rFonts w:ascii="Calibri" w:eastAsia="Calibri" w:hAnsi="Calibri" w:cs="Calibri"/>
                <w:w w:val="100"/>
                <w:sz w:val="20"/>
                <w:szCs w:val="20"/>
                <w:lang w:val="sr-Latn-BA"/>
              </w:rPr>
              <w:t>константовала да је понуђач доставио све обрасце и изјаве тражене конкурсном документацијом, да понуда испуњава критријуме за квалитативни избор привредног субјекта, да понуда не прелази процењени износ предмета јавне набавке и да је прихватљива.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w:t>
            </w:r>
            <w:r>
              <w:rPr>
                <w:rFonts w:asciiTheme="minorHAnsi" w:hAnsiTheme="minorHAnsi" w:cstheme="minorHAnsi"/>
                <w:b w:val="0"/>
                <w:bCs w:val="0"/>
                <w:sz w:val="20"/>
                <w:szCs w:val="20"/>
                <w:lang w:val="sr-Latn-BA"/>
              </w:rPr>
              <w:t>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33" w:name="30"/>
            <w:bookmarkEnd w:id="33"/>
            <w:r>
              <w:rPr>
                <w:rFonts w:ascii="Calibri" w:eastAsia="Calibri" w:hAnsi="Calibri" w:cs="Calibri"/>
                <w:w w:val="100"/>
                <w:sz w:val="20"/>
                <w:szCs w:val="20"/>
              </w:rPr>
              <w:t>2</w:t>
            </w:r>
            <w:r>
              <w:rPr>
                <w:rFonts w:asciiTheme="minorHAnsi" w:hAnsiTheme="minorHAnsi" w:cstheme="minorHAnsi"/>
                <w:sz w:val="20"/>
                <w:szCs w:val="20"/>
              </w:rPr>
              <w:t xml:space="preserve"> - </w:t>
            </w:r>
            <w:bookmarkStart w:id="34" w:name="31"/>
            <w:bookmarkEnd w:id="34"/>
            <w:r w:rsidRPr="001F55F6">
              <w:rPr>
                <w:rFonts w:ascii="Calibri" w:eastAsia="Calibri" w:hAnsi="Calibri" w:cs="Calibri"/>
                <w:w w:val="100"/>
                <w:sz w:val="20"/>
                <w:szCs w:val="20"/>
                <w:lang w:val="sr-Latn-BA"/>
              </w:rPr>
              <w:t>Пилеће месо</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35" w:name="32"/>
            <w:bookmarkEnd w:id="35"/>
            <w:r w:rsidRPr="001F55F6">
              <w:rPr>
                <w:rFonts w:ascii="Calibri" w:eastAsia="Calibri" w:hAnsi="Calibri" w:cs="Calibri"/>
                <w:b/>
                <w:w w:val="100"/>
                <w:sz w:val="20"/>
                <w:szCs w:val="20"/>
              </w:rPr>
              <w:t>376.000,00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6" w:name="33"/>
            <w:bookmarkEnd w:id="36"/>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37" w:name="37"/>
            <w:bookmarkEnd w:id="37"/>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38" w:name="38"/>
                  <w:bookmarkEnd w:id="38"/>
                  <w:r w:rsidRPr="00B84A8C">
                    <w:rPr>
                      <w:rFonts w:ascii="Calibri" w:eastAsia="Calibri" w:hAnsi="Calibri" w:cs="Calibri"/>
                      <w:b/>
                      <w:bCs/>
                      <w:w w:val="100"/>
                      <w:sz w:val="20"/>
                      <w:szCs w:val="20"/>
                      <w:lang w:val="sr-Latn-BA"/>
                    </w:rPr>
                    <w:t>СТYЛИНЕ ДОО ПОЖАРЕВАЦ</w:t>
                  </w:r>
                  <w:r w:rsidRPr="00B84A8C">
                    <w:rPr>
                      <w:rFonts w:cstheme="minorHAnsi"/>
                      <w:b/>
                      <w:bCs/>
                      <w:sz w:val="20"/>
                      <w:szCs w:val="20"/>
                      <w:lang w:val="sr-Latn-BA"/>
                    </w:rPr>
                    <w:t xml:space="preserve">, </w:t>
                  </w:r>
                  <w:bookmarkStart w:id="39" w:name="39"/>
                  <w:bookmarkEnd w:id="39"/>
                  <w:r w:rsidRPr="00B84A8C">
                    <w:rPr>
                      <w:rFonts w:ascii="Calibri" w:eastAsia="Calibri" w:hAnsi="Calibri" w:cs="Calibri"/>
                      <w:b/>
                      <w:bCs/>
                      <w:w w:val="100"/>
                      <w:sz w:val="20"/>
                      <w:szCs w:val="20"/>
                      <w:lang w:val="sr-Latn-BA"/>
                    </w:rPr>
                    <w:t>101521973</w:t>
                  </w:r>
                  <w:r w:rsidRPr="00B84A8C">
                    <w:rPr>
                      <w:rFonts w:cstheme="minorHAnsi"/>
                      <w:b/>
                      <w:bCs/>
                      <w:sz w:val="20"/>
                      <w:szCs w:val="20"/>
                      <w:lang w:val="sr-Latn-BA"/>
                    </w:rPr>
                    <w:t xml:space="preserve">, </w:t>
                  </w:r>
                  <w:bookmarkStart w:id="40" w:name="40"/>
                  <w:bookmarkEnd w:id="40"/>
                  <w:r w:rsidRPr="00B84A8C">
                    <w:rPr>
                      <w:rFonts w:ascii="Calibri" w:eastAsia="Calibri" w:hAnsi="Calibri" w:cs="Calibri"/>
                      <w:b/>
                      <w:bCs/>
                      <w:w w:val="100"/>
                      <w:sz w:val="20"/>
                      <w:szCs w:val="20"/>
                      <w:lang w:val="sr-Latn-BA"/>
                    </w:rPr>
                    <w:t>Ђуре Ђаковића, бб</w:t>
                  </w:r>
                  <w:r w:rsidRPr="00B84A8C">
                    <w:rPr>
                      <w:rFonts w:cstheme="minorHAnsi"/>
                      <w:b/>
                      <w:bCs/>
                      <w:sz w:val="20"/>
                      <w:szCs w:val="20"/>
                      <w:lang w:val="sr-Latn-BA"/>
                    </w:rPr>
                    <w:t xml:space="preserve">, </w:t>
                  </w:r>
                  <w:bookmarkStart w:id="41" w:name="41"/>
                  <w:bookmarkEnd w:id="41"/>
                  <w:r w:rsidRPr="00B84A8C">
                    <w:rPr>
                      <w:rFonts w:ascii="Calibri" w:eastAsia="Calibri" w:hAnsi="Calibri" w:cs="Calibri"/>
                      <w:b/>
                      <w:bCs/>
                      <w:w w:val="100"/>
                      <w:sz w:val="20"/>
                      <w:szCs w:val="20"/>
                      <w:lang w:val="sr-Latn-BA"/>
                    </w:rPr>
                    <w:t>Пожаревац</w:t>
                  </w:r>
                  <w:r w:rsidRPr="00B84A8C">
                    <w:rPr>
                      <w:rFonts w:cstheme="minorHAnsi"/>
                      <w:b/>
                      <w:bCs/>
                      <w:sz w:val="20"/>
                      <w:szCs w:val="20"/>
                      <w:lang w:val="sr-Latn-BA"/>
                    </w:rPr>
                    <w:t xml:space="preserve">, </w:t>
                  </w:r>
                  <w:bookmarkStart w:id="42" w:name="42"/>
                  <w:bookmarkEnd w:id="42"/>
                  <w:r w:rsidRPr="00B84A8C">
                    <w:rPr>
                      <w:rFonts w:ascii="Calibri" w:eastAsia="Calibri" w:hAnsi="Calibri" w:cs="Calibri"/>
                      <w:b/>
                      <w:bCs/>
                      <w:w w:val="100"/>
                      <w:sz w:val="20"/>
                      <w:szCs w:val="20"/>
                      <w:lang w:val="sr-Latn-BA"/>
                    </w:rPr>
                    <w:t>12000</w:t>
                  </w:r>
                  <w:r w:rsidRPr="00B84A8C">
                    <w:rPr>
                      <w:rFonts w:cstheme="minorHAnsi"/>
                      <w:b/>
                      <w:bCs/>
                      <w:sz w:val="20"/>
                      <w:szCs w:val="20"/>
                      <w:lang w:val="sr-Latn-BA"/>
                    </w:rPr>
                    <w:t xml:space="preserve">, </w:t>
                  </w:r>
                  <w:bookmarkStart w:id="43" w:name="43"/>
                  <w:bookmarkEnd w:id="43"/>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44" w:name="34"/>
            <w:bookmarkEnd w:id="44"/>
            <w:r w:rsidRPr="00B84A8C">
              <w:rPr>
                <w:rFonts w:ascii="Calibri" w:eastAsia="Calibri" w:hAnsi="Calibri" w:cs="Calibri"/>
                <w:b/>
                <w:bCs/>
                <w:w w:val="100"/>
                <w:sz w:val="20"/>
                <w:szCs w:val="20"/>
                <w:lang w:val="sr-Latn-BA"/>
              </w:rPr>
              <w:t>286.000,00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45" w:name="35"/>
            <w:bookmarkEnd w:id="45"/>
            <w:r w:rsidRPr="00B84A8C">
              <w:rPr>
                <w:rFonts w:ascii="Calibri" w:eastAsia="Calibri" w:hAnsi="Calibri" w:cs="Calibri"/>
                <w:b/>
                <w:bCs/>
                <w:w w:val="100"/>
                <w:sz w:val="20"/>
                <w:szCs w:val="20"/>
                <w:lang w:val="sr-Latn-BA"/>
              </w:rPr>
              <w:t>314.600,00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46" w:name="36"/>
            <w:bookmarkEnd w:id="46"/>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47" w:name="29"/>
            <w:bookmarkEnd w:id="47"/>
            <w:r w:rsidRPr="00D97E3E">
              <w:rPr>
                <w:rFonts w:ascii="Calibri" w:eastAsia="Calibri" w:hAnsi="Calibri" w:cs="Calibri"/>
                <w:w w:val="100"/>
                <w:sz w:val="20"/>
                <w:szCs w:val="20"/>
                <w:lang w:val="sr-Latn-BA"/>
              </w:rPr>
              <w:t>З партију број 2-пилеће месо понуде су дали понуђачи Стулине доо из Пожаревца и Паланка промет доо из Смедеревске Паланке. Оба понуђача су доставили све тражене обрасце и изјаве тражене конкурсном</w:t>
            </w:r>
            <w:r w:rsidRPr="00D97E3E">
              <w:rPr>
                <w:rFonts w:ascii="Calibri" w:eastAsia="Calibri" w:hAnsi="Calibri" w:cs="Calibri"/>
                <w:w w:val="100"/>
                <w:sz w:val="20"/>
                <w:szCs w:val="20"/>
                <w:lang w:val="sr-Latn-BA"/>
              </w:rPr>
              <w:t xml:space="preserve"> документацијом, обе понуде испуњавају критеријуме за квалитативни избор привредног субјекта. Понуђач Стулине доо из Пожаревца је да понуду на износ од 286.000,00 динара а понуђач Паланка Промет доо из Смедеревске </w:t>
            </w:r>
            <w:r w:rsidRPr="00D97E3E">
              <w:rPr>
                <w:rFonts w:ascii="Calibri" w:eastAsia="Calibri" w:hAnsi="Calibri" w:cs="Calibri"/>
                <w:w w:val="100"/>
                <w:sz w:val="20"/>
                <w:szCs w:val="20"/>
                <w:lang w:val="sr-Latn-BA"/>
              </w:rPr>
              <w:lastRenderedPageBreak/>
              <w:t>Паланкена износ од 358.500,00 динара, та ј</w:t>
            </w:r>
            <w:r w:rsidRPr="00D97E3E">
              <w:rPr>
                <w:rFonts w:ascii="Calibri" w:eastAsia="Calibri" w:hAnsi="Calibri" w:cs="Calibri"/>
                <w:w w:val="100"/>
                <w:sz w:val="20"/>
                <w:szCs w:val="20"/>
                <w:lang w:val="sr-Latn-BA"/>
              </w:rPr>
              <w:t>е понуда понуђача Стулине доо из Пожаревца изабрана као повољнија.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48" w:name="45"/>
            <w:bookmarkEnd w:id="48"/>
            <w:r>
              <w:rPr>
                <w:rFonts w:ascii="Calibri" w:eastAsia="Calibri" w:hAnsi="Calibri" w:cs="Calibri"/>
                <w:w w:val="100"/>
                <w:sz w:val="20"/>
                <w:szCs w:val="20"/>
              </w:rPr>
              <w:t>3</w:t>
            </w:r>
            <w:r>
              <w:rPr>
                <w:rFonts w:asciiTheme="minorHAnsi" w:hAnsiTheme="minorHAnsi" w:cstheme="minorHAnsi"/>
                <w:sz w:val="20"/>
                <w:szCs w:val="20"/>
              </w:rPr>
              <w:t xml:space="preserve"> - </w:t>
            </w:r>
            <w:bookmarkStart w:id="49" w:name="46"/>
            <w:bookmarkEnd w:id="49"/>
            <w:r w:rsidRPr="001F55F6">
              <w:rPr>
                <w:rFonts w:ascii="Calibri" w:eastAsia="Calibri" w:hAnsi="Calibri" w:cs="Calibri"/>
                <w:w w:val="100"/>
                <w:sz w:val="20"/>
                <w:szCs w:val="20"/>
                <w:lang w:val="sr-Latn-BA"/>
              </w:rPr>
              <w:t>Риба</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50" w:name="47"/>
            <w:bookmarkEnd w:id="50"/>
            <w:r w:rsidRPr="001F55F6">
              <w:rPr>
                <w:rFonts w:ascii="Calibri" w:eastAsia="Calibri" w:hAnsi="Calibri" w:cs="Calibri"/>
                <w:b/>
                <w:w w:val="100"/>
                <w:sz w:val="20"/>
                <w:szCs w:val="20"/>
              </w:rPr>
              <w:t>372.200,00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51" w:name="48"/>
            <w:bookmarkEnd w:id="51"/>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52" w:name="52"/>
            <w:bookmarkEnd w:id="52"/>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53" w:name="53"/>
                  <w:bookmarkEnd w:id="53"/>
                  <w:r w:rsidRPr="00B84A8C">
                    <w:rPr>
                      <w:rFonts w:ascii="Calibri" w:eastAsia="Calibri" w:hAnsi="Calibri" w:cs="Calibri"/>
                      <w:b/>
                      <w:bCs/>
                      <w:w w:val="100"/>
                      <w:sz w:val="20"/>
                      <w:szCs w:val="20"/>
                      <w:lang w:val="sr-Latn-BA"/>
                    </w:rPr>
                    <w:t>СТYЛИНЕ ДОО ПОЖАРЕВАЦ</w:t>
                  </w:r>
                  <w:r w:rsidRPr="00B84A8C">
                    <w:rPr>
                      <w:rFonts w:cstheme="minorHAnsi"/>
                      <w:b/>
                      <w:bCs/>
                      <w:sz w:val="20"/>
                      <w:szCs w:val="20"/>
                      <w:lang w:val="sr-Latn-BA"/>
                    </w:rPr>
                    <w:t xml:space="preserve">, </w:t>
                  </w:r>
                  <w:bookmarkStart w:id="54" w:name="54"/>
                  <w:bookmarkEnd w:id="54"/>
                  <w:r w:rsidRPr="00B84A8C">
                    <w:rPr>
                      <w:rFonts w:ascii="Calibri" w:eastAsia="Calibri" w:hAnsi="Calibri" w:cs="Calibri"/>
                      <w:b/>
                      <w:bCs/>
                      <w:w w:val="100"/>
                      <w:sz w:val="20"/>
                      <w:szCs w:val="20"/>
                      <w:lang w:val="sr-Latn-BA"/>
                    </w:rPr>
                    <w:t>101521973</w:t>
                  </w:r>
                  <w:r w:rsidRPr="00B84A8C">
                    <w:rPr>
                      <w:rFonts w:cstheme="minorHAnsi"/>
                      <w:b/>
                      <w:bCs/>
                      <w:sz w:val="20"/>
                      <w:szCs w:val="20"/>
                      <w:lang w:val="sr-Latn-BA"/>
                    </w:rPr>
                    <w:t xml:space="preserve">, </w:t>
                  </w:r>
                  <w:bookmarkStart w:id="55" w:name="55"/>
                  <w:bookmarkEnd w:id="55"/>
                  <w:r w:rsidRPr="00B84A8C">
                    <w:rPr>
                      <w:rFonts w:ascii="Calibri" w:eastAsia="Calibri" w:hAnsi="Calibri" w:cs="Calibri"/>
                      <w:b/>
                      <w:bCs/>
                      <w:w w:val="100"/>
                      <w:sz w:val="20"/>
                      <w:szCs w:val="20"/>
                      <w:lang w:val="sr-Latn-BA"/>
                    </w:rPr>
                    <w:t>Ђуре Ђаковића, бб</w:t>
                  </w:r>
                  <w:r w:rsidRPr="00B84A8C">
                    <w:rPr>
                      <w:rFonts w:cstheme="minorHAnsi"/>
                      <w:b/>
                      <w:bCs/>
                      <w:sz w:val="20"/>
                      <w:szCs w:val="20"/>
                      <w:lang w:val="sr-Latn-BA"/>
                    </w:rPr>
                    <w:t xml:space="preserve">, </w:t>
                  </w:r>
                  <w:bookmarkStart w:id="56" w:name="56"/>
                  <w:bookmarkEnd w:id="56"/>
                  <w:r w:rsidRPr="00B84A8C">
                    <w:rPr>
                      <w:rFonts w:ascii="Calibri" w:eastAsia="Calibri" w:hAnsi="Calibri" w:cs="Calibri"/>
                      <w:b/>
                      <w:bCs/>
                      <w:w w:val="100"/>
                      <w:sz w:val="20"/>
                      <w:szCs w:val="20"/>
                      <w:lang w:val="sr-Latn-BA"/>
                    </w:rPr>
                    <w:t>Пожаревац</w:t>
                  </w:r>
                  <w:r w:rsidRPr="00B84A8C">
                    <w:rPr>
                      <w:rFonts w:cstheme="minorHAnsi"/>
                      <w:b/>
                      <w:bCs/>
                      <w:sz w:val="20"/>
                      <w:szCs w:val="20"/>
                      <w:lang w:val="sr-Latn-BA"/>
                    </w:rPr>
                    <w:t xml:space="preserve">, </w:t>
                  </w:r>
                  <w:bookmarkStart w:id="57" w:name="57"/>
                  <w:bookmarkEnd w:id="57"/>
                  <w:r w:rsidRPr="00B84A8C">
                    <w:rPr>
                      <w:rFonts w:ascii="Calibri" w:eastAsia="Calibri" w:hAnsi="Calibri" w:cs="Calibri"/>
                      <w:b/>
                      <w:bCs/>
                      <w:w w:val="100"/>
                      <w:sz w:val="20"/>
                      <w:szCs w:val="20"/>
                      <w:lang w:val="sr-Latn-BA"/>
                    </w:rPr>
                    <w:t>12000</w:t>
                  </w:r>
                  <w:r w:rsidRPr="00B84A8C">
                    <w:rPr>
                      <w:rFonts w:cstheme="minorHAnsi"/>
                      <w:b/>
                      <w:bCs/>
                      <w:sz w:val="20"/>
                      <w:szCs w:val="20"/>
                      <w:lang w:val="sr-Latn-BA"/>
                    </w:rPr>
                    <w:t xml:space="preserve">, </w:t>
                  </w:r>
                  <w:bookmarkStart w:id="58" w:name="58"/>
                  <w:bookmarkEnd w:id="58"/>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59" w:name="49"/>
            <w:bookmarkEnd w:id="59"/>
            <w:r w:rsidRPr="00B84A8C">
              <w:rPr>
                <w:rFonts w:ascii="Calibri" w:eastAsia="Calibri" w:hAnsi="Calibri" w:cs="Calibri"/>
                <w:b/>
                <w:bCs/>
                <w:w w:val="100"/>
                <w:sz w:val="20"/>
                <w:szCs w:val="20"/>
                <w:lang w:val="sr-Latn-BA"/>
              </w:rPr>
              <w:t>356.300,00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60" w:name="50"/>
            <w:bookmarkEnd w:id="60"/>
            <w:r w:rsidRPr="00B84A8C">
              <w:rPr>
                <w:rFonts w:ascii="Calibri" w:eastAsia="Calibri" w:hAnsi="Calibri" w:cs="Calibri"/>
                <w:b/>
                <w:bCs/>
                <w:w w:val="100"/>
                <w:sz w:val="20"/>
                <w:szCs w:val="20"/>
                <w:lang w:val="sr-Latn-BA"/>
              </w:rPr>
              <w:t>410.710,00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61" w:name="51"/>
            <w:bookmarkEnd w:id="61"/>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62" w:name="44"/>
            <w:bookmarkEnd w:id="62"/>
            <w:r w:rsidRPr="00D97E3E">
              <w:rPr>
                <w:rFonts w:ascii="Calibri" w:eastAsia="Calibri" w:hAnsi="Calibri" w:cs="Calibri"/>
                <w:w w:val="100"/>
                <w:sz w:val="20"/>
                <w:szCs w:val="20"/>
                <w:lang w:val="sr-Latn-BA"/>
              </w:rPr>
              <w:t xml:space="preserve">За партију број 3 понуде су дали понуђачи: Стулине доо из Пожаревца и Паланка Промет доо из Смедеревске Паланке. Комисија је </w:t>
            </w:r>
            <w:r w:rsidRPr="00D97E3E">
              <w:rPr>
                <w:rFonts w:ascii="Calibri" w:eastAsia="Calibri" w:hAnsi="Calibri" w:cs="Calibri"/>
                <w:w w:val="100"/>
                <w:sz w:val="20"/>
                <w:szCs w:val="20"/>
                <w:lang w:val="sr-Latn-BA"/>
              </w:rPr>
              <w:t>константовала да су оба понуђача доставили све обрасце и изјаве тражене конкурсном документацијом и  да обе понуде испуњавају критеријуме за квалитативни избор понуђача. Понуђач Паланка Промет доо из Смедеревске Паланке је дао понуду на износ од 388.000,00</w:t>
            </w:r>
            <w:r w:rsidRPr="00D97E3E">
              <w:rPr>
                <w:rFonts w:ascii="Calibri" w:eastAsia="Calibri" w:hAnsi="Calibri" w:cs="Calibri"/>
                <w:w w:val="100"/>
                <w:sz w:val="20"/>
                <w:szCs w:val="20"/>
                <w:lang w:val="sr-Latn-BA"/>
              </w:rPr>
              <w:t xml:space="preserve"> динара,која прелази процењену вредност предмета јавне набавке , а понуђач Стулине доо из Пожаревца је дао понуду на износ од 356.300,00 динара, која не прелази износ процењене вредности предмета јавне набавке, тако да је понуда понуђача  Стулине доо из По</w:t>
            </w:r>
            <w:r w:rsidRPr="00D97E3E">
              <w:rPr>
                <w:rFonts w:ascii="Calibri" w:eastAsia="Calibri" w:hAnsi="Calibri" w:cs="Calibri"/>
                <w:w w:val="100"/>
                <w:sz w:val="20"/>
                <w:szCs w:val="20"/>
                <w:lang w:val="sr-Latn-BA"/>
              </w:rPr>
              <w:t>жаревца изабрана као повољнија.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63" w:name="60"/>
            <w:bookmarkEnd w:id="63"/>
            <w:r>
              <w:rPr>
                <w:rFonts w:ascii="Calibri" w:eastAsia="Calibri" w:hAnsi="Calibri" w:cs="Calibri"/>
                <w:w w:val="100"/>
                <w:sz w:val="20"/>
                <w:szCs w:val="20"/>
              </w:rPr>
              <w:t>4</w:t>
            </w:r>
            <w:r>
              <w:rPr>
                <w:rFonts w:asciiTheme="minorHAnsi" w:hAnsiTheme="minorHAnsi" w:cstheme="minorHAnsi"/>
                <w:sz w:val="20"/>
                <w:szCs w:val="20"/>
              </w:rPr>
              <w:t xml:space="preserve"> - </w:t>
            </w:r>
            <w:bookmarkStart w:id="64" w:name="61"/>
            <w:bookmarkEnd w:id="64"/>
            <w:r w:rsidRPr="001F55F6">
              <w:rPr>
                <w:rFonts w:ascii="Calibri" w:eastAsia="Calibri" w:hAnsi="Calibri" w:cs="Calibri"/>
                <w:w w:val="100"/>
                <w:sz w:val="20"/>
                <w:szCs w:val="20"/>
                <w:lang w:val="sr-Latn-BA"/>
              </w:rPr>
              <w:t>Сухомеснати производи</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65" w:name="62"/>
            <w:bookmarkEnd w:id="65"/>
            <w:r w:rsidRPr="001F55F6">
              <w:rPr>
                <w:rFonts w:ascii="Calibri" w:eastAsia="Calibri" w:hAnsi="Calibri" w:cs="Calibri"/>
                <w:b/>
                <w:w w:val="100"/>
                <w:sz w:val="20"/>
                <w:szCs w:val="20"/>
              </w:rPr>
              <w:t>772.870,00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66" w:name="63"/>
            <w:bookmarkEnd w:id="66"/>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67" w:name="67"/>
            <w:bookmarkEnd w:id="67"/>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68" w:name="68"/>
                  <w:bookmarkEnd w:id="68"/>
                  <w:r w:rsidRPr="00B84A8C">
                    <w:rPr>
                      <w:rFonts w:ascii="Calibri" w:eastAsia="Calibri" w:hAnsi="Calibri" w:cs="Calibri"/>
                      <w:b/>
                      <w:bCs/>
                      <w:w w:val="100"/>
                      <w:sz w:val="20"/>
                      <w:szCs w:val="20"/>
                      <w:lang w:val="sr-Latn-BA"/>
                    </w:rPr>
                    <w:t>ПРЕДУЗЕЋЕ ЗА УНУТРАШЊУ И СПОЉНУ ТРГОВИНУ НА ВЕЛИКО И МАЛО, УГОСТИТЕЉСТВО</w:t>
                  </w:r>
                  <w:r w:rsidRPr="00B84A8C">
                    <w:rPr>
                      <w:rFonts w:ascii="Calibri" w:eastAsia="Calibri" w:hAnsi="Calibri" w:cs="Calibri"/>
                      <w:b/>
                      <w:bCs/>
                      <w:w w:val="100"/>
                      <w:sz w:val="20"/>
                      <w:szCs w:val="20"/>
                      <w:lang w:val="sr-Latn-BA"/>
                    </w:rPr>
                    <w:t xml:space="preserve"> И ПРУЖАЊЕ ЗАНАТСКИХ УСЛУГА ПАЛАНКА ПРОМЕТ ДОО, СМЕДЕРЕВСКА ПАЛАНКА</w:t>
                  </w:r>
                  <w:r w:rsidRPr="00B84A8C">
                    <w:rPr>
                      <w:rFonts w:cstheme="minorHAnsi"/>
                      <w:b/>
                      <w:bCs/>
                      <w:sz w:val="20"/>
                      <w:szCs w:val="20"/>
                      <w:lang w:val="sr-Latn-BA"/>
                    </w:rPr>
                    <w:t xml:space="preserve">, </w:t>
                  </w:r>
                  <w:bookmarkStart w:id="69" w:name="69"/>
                  <w:bookmarkEnd w:id="69"/>
                  <w:r w:rsidRPr="00B84A8C">
                    <w:rPr>
                      <w:rFonts w:ascii="Calibri" w:eastAsia="Calibri" w:hAnsi="Calibri" w:cs="Calibri"/>
                      <w:b/>
                      <w:bCs/>
                      <w:w w:val="100"/>
                      <w:sz w:val="20"/>
                      <w:szCs w:val="20"/>
                      <w:lang w:val="sr-Latn-BA"/>
                    </w:rPr>
                    <w:t>101560724</w:t>
                  </w:r>
                  <w:r w:rsidRPr="00B84A8C">
                    <w:rPr>
                      <w:rFonts w:cstheme="minorHAnsi"/>
                      <w:b/>
                      <w:bCs/>
                      <w:sz w:val="20"/>
                      <w:szCs w:val="20"/>
                      <w:lang w:val="sr-Latn-BA"/>
                    </w:rPr>
                    <w:t xml:space="preserve">, </w:t>
                  </w:r>
                  <w:bookmarkStart w:id="70" w:name="70"/>
                  <w:bookmarkEnd w:id="70"/>
                  <w:r w:rsidRPr="00B84A8C">
                    <w:rPr>
                      <w:rFonts w:ascii="Calibri" w:eastAsia="Calibri" w:hAnsi="Calibri" w:cs="Calibri"/>
                      <w:b/>
                      <w:bCs/>
                      <w:w w:val="100"/>
                      <w:sz w:val="20"/>
                      <w:szCs w:val="20"/>
                      <w:lang w:val="sr-Latn-BA"/>
                    </w:rPr>
                    <w:t>И српског устанка 116/4</w:t>
                  </w:r>
                  <w:r w:rsidRPr="00B84A8C">
                    <w:rPr>
                      <w:rFonts w:cstheme="minorHAnsi"/>
                      <w:b/>
                      <w:bCs/>
                      <w:sz w:val="20"/>
                      <w:szCs w:val="20"/>
                      <w:lang w:val="sr-Latn-BA"/>
                    </w:rPr>
                    <w:t xml:space="preserve">, </w:t>
                  </w:r>
                  <w:bookmarkStart w:id="71" w:name="71"/>
                  <w:bookmarkEnd w:id="71"/>
                  <w:r w:rsidRPr="00B84A8C">
                    <w:rPr>
                      <w:rFonts w:ascii="Calibri" w:eastAsia="Calibri" w:hAnsi="Calibri" w:cs="Calibri"/>
                      <w:b/>
                      <w:bCs/>
                      <w:w w:val="100"/>
                      <w:sz w:val="20"/>
                      <w:szCs w:val="20"/>
                      <w:lang w:val="sr-Latn-BA"/>
                    </w:rPr>
                    <w:t>Смедеревска Паланка</w:t>
                  </w:r>
                  <w:r w:rsidRPr="00B84A8C">
                    <w:rPr>
                      <w:rFonts w:cstheme="minorHAnsi"/>
                      <w:b/>
                      <w:bCs/>
                      <w:sz w:val="20"/>
                      <w:szCs w:val="20"/>
                      <w:lang w:val="sr-Latn-BA"/>
                    </w:rPr>
                    <w:t xml:space="preserve">, </w:t>
                  </w:r>
                  <w:bookmarkStart w:id="72" w:name="72"/>
                  <w:bookmarkEnd w:id="72"/>
                  <w:r w:rsidRPr="00B84A8C">
                    <w:rPr>
                      <w:rFonts w:ascii="Calibri" w:eastAsia="Calibri" w:hAnsi="Calibri" w:cs="Calibri"/>
                      <w:b/>
                      <w:bCs/>
                      <w:w w:val="100"/>
                      <w:sz w:val="20"/>
                      <w:szCs w:val="20"/>
                      <w:lang w:val="sr-Latn-BA"/>
                    </w:rPr>
                    <w:t>11420</w:t>
                  </w:r>
                  <w:r w:rsidRPr="00B84A8C">
                    <w:rPr>
                      <w:rFonts w:cstheme="minorHAnsi"/>
                      <w:b/>
                      <w:bCs/>
                      <w:sz w:val="20"/>
                      <w:szCs w:val="20"/>
                      <w:lang w:val="sr-Latn-BA"/>
                    </w:rPr>
                    <w:t xml:space="preserve">, </w:t>
                  </w:r>
                  <w:bookmarkStart w:id="73" w:name="73"/>
                  <w:bookmarkEnd w:id="73"/>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74" w:name="64"/>
            <w:bookmarkEnd w:id="74"/>
            <w:r w:rsidRPr="00B84A8C">
              <w:rPr>
                <w:rFonts w:ascii="Calibri" w:eastAsia="Calibri" w:hAnsi="Calibri" w:cs="Calibri"/>
                <w:b/>
                <w:bCs/>
                <w:w w:val="100"/>
                <w:sz w:val="20"/>
                <w:szCs w:val="20"/>
                <w:lang w:val="sr-Latn-BA"/>
              </w:rPr>
              <w:t>768.250,00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75" w:name="65"/>
            <w:bookmarkEnd w:id="75"/>
            <w:r w:rsidRPr="00B84A8C">
              <w:rPr>
                <w:rFonts w:ascii="Calibri" w:eastAsia="Calibri" w:hAnsi="Calibri" w:cs="Calibri"/>
                <w:b/>
                <w:bCs/>
                <w:w w:val="100"/>
                <w:sz w:val="20"/>
                <w:szCs w:val="20"/>
                <w:lang w:val="sr-Latn-BA"/>
              </w:rPr>
              <w:t>921.900,00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76" w:name="66"/>
            <w:bookmarkEnd w:id="76"/>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77" w:name="59"/>
            <w:bookmarkEnd w:id="77"/>
            <w:r w:rsidRPr="00D97E3E">
              <w:rPr>
                <w:rFonts w:ascii="Calibri" w:eastAsia="Calibri" w:hAnsi="Calibri" w:cs="Calibri"/>
                <w:w w:val="100"/>
                <w:sz w:val="20"/>
                <w:szCs w:val="20"/>
                <w:lang w:val="sr-Latn-BA"/>
              </w:rPr>
              <w:t xml:space="preserve">За партију број </w:t>
            </w:r>
            <w:r w:rsidRPr="00D97E3E">
              <w:rPr>
                <w:rFonts w:ascii="Calibri" w:eastAsia="Calibri" w:hAnsi="Calibri" w:cs="Calibri"/>
                <w:w w:val="100"/>
                <w:sz w:val="20"/>
                <w:szCs w:val="20"/>
                <w:lang w:val="sr-Latn-BA"/>
              </w:rPr>
              <w:t>4-сухомеснати производи понуде су дала два понуђача, и то Стулине доо из Пожаревца, чија је понуда одбијена као неприхватљива, и понуда понуђача Паланка Промет доо из Смедеревске Паланке. Понуђач Паланка Промет доо из Смедеревске Паланке је доставио све об</w:t>
            </w:r>
            <w:r w:rsidRPr="00D97E3E">
              <w:rPr>
                <w:rFonts w:ascii="Calibri" w:eastAsia="Calibri" w:hAnsi="Calibri" w:cs="Calibri"/>
                <w:w w:val="100"/>
                <w:sz w:val="20"/>
                <w:szCs w:val="20"/>
                <w:lang w:val="sr-Latn-BA"/>
              </w:rPr>
              <w:t>расце и изјаве тражене конкурсном документацијом , чија понуда испуњава критеријуме за квалитативни избор привредног субјекта, која не прелази процењену вредност предмета јавне набавке и која је изабрана као прихватљива.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78" w:name="75"/>
            <w:bookmarkEnd w:id="78"/>
            <w:r>
              <w:rPr>
                <w:rFonts w:ascii="Calibri" w:eastAsia="Calibri" w:hAnsi="Calibri" w:cs="Calibri"/>
                <w:w w:val="100"/>
                <w:sz w:val="20"/>
                <w:szCs w:val="20"/>
              </w:rPr>
              <w:t>5</w:t>
            </w:r>
            <w:r>
              <w:rPr>
                <w:rFonts w:asciiTheme="minorHAnsi" w:hAnsiTheme="minorHAnsi" w:cstheme="minorHAnsi"/>
                <w:sz w:val="20"/>
                <w:szCs w:val="20"/>
              </w:rPr>
              <w:t xml:space="preserve"> - </w:t>
            </w:r>
            <w:bookmarkStart w:id="79" w:name="76"/>
            <w:bookmarkEnd w:id="79"/>
            <w:r w:rsidRPr="001F55F6">
              <w:rPr>
                <w:rFonts w:ascii="Calibri" w:eastAsia="Calibri" w:hAnsi="Calibri" w:cs="Calibri"/>
                <w:w w:val="100"/>
                <w:sz w:val="20"/>
                <w:szCs w:val="20"/>
                <w:lang w:val="sr-Latn-BA"/>
              </w:rPr>
              <w:t>Хлеб</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80" w:name="77"/>
            <w:bookmarkEnd w:id="80"/>
            <w:r w:rsidRPr="001F55F6">
              <w:rPr>
                <w:rFonts w:ascii="Calibri" w:eastAsia="Calibri" w:hAnsi="Calibri" w:cs="Calibri"/>
                <w:b/>
                <w:w w:val="100"/>
                <w:sz w:val="20"/>
                <w:szCs w:val="20"/>
              </w:rPr>
              <w:t>662.850,00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81" w:name="78"/>
            <w:bookmarkEnd w:id="81"/>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82" w:name="82"/>
            <w:bookmarkEnd w:id="82"/>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83" w:name="83"/>
                  <w:bookmarkEnd w:id="83"/>
                  <w:r w:rsidRPr="00B84A8C">
                    <w:rPr>
                      <w:rFonts w:ascii="Calibri" w:eastAsia="Calibri" w:hAnsi="Calibri" w:cs="Calibri"/>
                      <w:b/>
                      <w:bCs/>
                      <w:w w:val="100"/>
                      <w:sz w:val="20"/>
                      <w:szCs w:val="20"/>
                      <w:lang w:val="sr-Latn-BA"/>
                    </w:rPr>
                    <w:t>ДОН ДОН ДОО БЕОГРАД</w:t>
                  </w:r>
                  <w:r w:rsidRPr="00B84A8C">
                    <w:rPr>
                      <w:rFonts w:cstheme="minorHAnsi"/>
                      <w:b/>
                      <w:bCs/>
                      <w:sz w:val="20"/>
                      <w:szCs w:val="20"/>
                      <w:lang w:val="sr-Latn-BA"/>
                    </w:rPr>
                    <w:t xml:space="preserve">, </w:t>
                  </w:r>
                  <w:bookmarkStart w:id="84" w:name="84"/>
                  <w:bookmarkEnd w:id="84"/>
                  <w:r w:rsidRPr="00B84A8C">
                    <w:rPr>
                      <w:rFonts w:ascii="Calibri" w:eastAsia="Calibri" w:hAnsi="Calibri" w:cs="Calibri"/>
                      <w:b/>
                      <w:bCs/>
                      <w:w w:val="100"/>
                      <w:sz w:val="20"/>
                      <w:szCs w:val="20"/>
                      <w:lang w:val="sr-Latn-BA"/>
                    </w:rPr>
                    <w:t>105425574</w:t>
                  </w:r>
                  <w:r w:rsidRPr="00B84A8C">
                    <w:rPr>
                      <w:rFonts w:cstheme="minorHAnsi"/>
                      <w:b/>
                      <w:bCs/>
                      <w:sz w:val="20"/>
                      <w:szCs w:val="20"/>
                      <w:lang w:val="sr-Latn-BA"/>
                    </w:rPr>
                    <w:t xml:space="preserve">, </w:t>
                  </w:r>
                  <w:bookmarkStart w:id="85" w:name="85"/>
                  <w:bookmarkEnd w:id="85"/>
                  <w:r w:rsidRPr="00B84A8C">
                    <w:rPr>
                      <w:rFonts w:ascii="Calibri" w:eastAsia="Calibri" w:hAnsi="Calibri" w:cs="Calibri"/>
                      <w:b/>
                      <w:bCs/>
                      <w:w w:val="100"/>
                      <w:sz w:val="20"/>
                      <w:szCs w:val="20"/>
                      <w:lang w:val="sr-Latn-BA"/>
                    </w:rPr>
                    <w:t>БУЛЕВАР ЗОРАНА ЂИНЂИЋА, 144Б</w:t>
                  </w:r>
                  <w:r w:rsidRPr="00B84A8C">
                    <w:rPr>
                      <w:rFonts w:cstheme="minorHAnsi"/>
                      <w:b/>
                      <w:bCs/>
                      <w:sz w:val="20"/>
                      <w:szCs w:val="20"/>
                      <w:lang w:val="sr-Latn-BA"/>
                    </w:rPr>
                    <w:t xml:space="preserve">, </w:t>
                  </w:r>
                  <w:bookmarkStart w:id="86" w:name="86"/>
                  <w:bookmarkEnd w:id="86"/>
                  <w:r w:rsidRPr="00B84A8C">
                    <w:rPr>
                      <w:rFonts w:ascii="Calibri" w:eastAsia="Calibri" w:hAnsi="Calibri" w:cs="Calibri"/>
                      <w:b/>
                      <w:bCs/>
                      <w:w w:val="100"/>
                      <w:sz w:val="20"/>
                      <w:szCs w:val="20"/>
                      <w:lang w:val="sr-Latn-BA"/>
                    </w:rPr>
                    <w:t>Београд (Нови Београд)</w:t>
                  </w:r>
                  <w:r w:rsidRPr="00B84A8C">
                    <w:rPr>
                      <w:rFonts w:cstheme="minorHAnsi"/>
                      <w:b/>
                      <w:bCs/>
                      <w:sz w:val="20"/>
                      <w:szCs w:val="20"/>
                      <w:lang w:val="sr-Latn-BA"/>
                    </w:rPr>
                    <w:t xml:space="preserve">, </w:t>
                  </w:r>
                  <w:bookmarkStart w:id="87" w:name="87"/>
                  <w:bookmarkEnd w:id="87"/>
                  <w:r w:rsidRPr="00B84A8C">
                    <w:rPr>
                      <w:rFonts w:ascii="Calibri" w:eastAsia="Calibri" w:hAnsi="Calibri" w:cs="Calibri"/>
                      <w:b/>
                      <w:bCs/>
                      <w:w w:val="100"/>
                      <w:sz w:val="20"/>
                      <w:szCs w:val="20"/>
                      <w:lang w:val="sr-Latn-BA"/>
                    </w:rPr>
                    <w:t>11070</w:t>
                  </w:r>
                  <w:r w:rsidRPr="00B84A8C">
                    <w:rPr>
                      <w:rFonts w:cstheme="minorHAnsi"/>
                      <w:b/>
                      <w:bCs/>
                      <w:sz w:val="20"/>
                      <w:szCs w:val="20"/>
                      <w:lang w:val="sr-Latn-BA"/>
                    </w:rPr>
                    <w:t xml:space="preserve">, </w:t>
                  </w:r>
                  <w:bookmarkStart w:id="88" w:name="88"/>
                  <w:bookmarkEnd w:id="88"/>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89" w:name="79"/>
            <w:bookmarkEnd w:id="89"/>
            <w:r w:rsidRPr="00B84A8C">
              <w:rPr>
                <w:rFonts w:ascii="Calibri" w:eastAsia="Calibri" w:hAnsi="Calibri" w:cs="Calibri"/>
                <w:b/>
                <w:bCs/>
                <w:w w:val="100"/>
                <w:sz w:val="20"/>
                <w:szCs w:val="20"/>
                <w:lang w:val="sr-Latn-BA"/>
              </w:rPr>
              <w:t>661.050,00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 xml:space="preserve">Вредност </w:t>
            </w:r>
            <w:r w:rsidRPr="001F55F6">
              <w:rPr>
                <w:rFonts w:cstheme="minorHAnsi"/>
                <w:bCs/>
                <w:sz w:val="20"/>
                <w:szCs w:val="20"/>
              </w:rPr>
              <w:t>уговора (са ПДВ):</w:t>
            </w:r>
            <w:r>
              <w:rPr>
                <w:rFonts w:cstheme="minorHAnsi"/>
                <w:bCs/>
                <w:sz w:val="20"/>
                <w:szCs w:val="20"/>
              </w:rPr>
              <w:tab/>
            </w:r>
            <w:bookmarkStart w:id="90" w:name="80"/>
            <w:bookmarkEnd w:id="90"/>
            <w:r w:rsidRPr="00B84A8C">
              <w:rPr>
                <w:rFonts w:ascii="Calibri" w:eastAsia="Calibri" w:hAnsi="Calibri" w:cs="Calibri"/>
                <w:b/>
                <w:bCs/>
                <w:w w:val="100"/>
                <w:sz w:val="20"/>
                <w:szCs w:val="20"/>
                <w:lang w:val="sr-Latn-BA"/>
              </w:rPr>
              <w:t>779.340,00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91" w:name="81"/>
            <w:bookmarkEnd w:id="91"/>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cstheme="minorHAnsi"/>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92" w:name="74"/>
            <w:bookmarkEnd w:id="92"/>
            <w:r>
              <w:rPr>
                <w:rFonts w:ascii="Calibri" w:eastAsia="Calibri" w:hAnsi="Calibri" w:cs="Calibri"/>
                <w:w w:val="100"/>
                <w:sz w:val="20"/>
                <w:szCs w:val="20"/>
              </w:rPr>
              <w:t xml:space="preserve">За партију број 5-хлеб конкурисала су два понуђача, и то: Божиловић Луксор доо из Свилајнца, чија је понуда одбијена као неприхватљива, и понуђач Дон Дон доо из Београда. Понуђач Дон Дон из Београда је </w:t>
            </w:r>
            <w:r>
              <w:rPr>
                <w:rFonts w:ascii="Calibri" w:eastAsia="Calibri" w:hAnsi="Calibri" w:cs="Calibri"/>
                <w:w w:val="100"/>
                <w:sz w:val="20"/>
                <w:szCs w:val="20"/>
              </w:rPr>
              <w:t xml:space="preserve">доставио све обрасце и изјаве тражене конкурсном документацијом </w:t>
            </w:r>
            <w:proofErr w:type="gramStart"/>
            <w:r>
              <w:rPr>
                <w:rFonts w:ascii="Calibri" w:eastAsia="Calibri" w:hAnsi="Calibri" w:cs="Calibri"/>
                <w:w w:val="100"/>
                <w:sz w:val="20"/>
                <w:szCs w:val="20"/>
              </w:rPr>
              <w:t>и  која</w:t>
            </w:r>
            <w:proofErr w:type="gramEnd"/>
            <w:r>
              <w:rPr>
                <w:rFonts w:ascii="Calibri" w:eastAsia="Calibri" w:hAnsi="Calibri" w:cs="Calibri"/>
                <w:w w:val="100"/>
                <w:sz w:val="20"/>
                <w:szCs w:val="20"/>
              </w:rPr>
              <w:t xml:space="preserve"> испуњава критеријуме за квалитативни избор привредног субјекта, понуђач је дао понуду чија вредност не прелази процењену вредност предмета  јавне набавке и која је као таква изабрана к</w:t>
            </w:r>
            <w:r>
              <w:rPr>
                <w:rFonts w:ascii="Calibri" w:eastAsia="Calibri" w:hAnsi="Calibri" w:cs="Calibri"/>
                <w:w w:val="100"/>
                <w:sz w:val="20"/>
                <w:szCs w:val="20"/>
              </w:rPr>
              <w:t>ао најповољнија.</w:t>
            </w:r>
          </w:p>
          <w:p w:rsidR="00D97E3E" w:rsidRDefault="00D97E3E" w:rsidP="00194CD8">
            <w:pPr>
              <w:tabs>
                <w:tab w:val="left" w:pos="2410"/>
              </w:tabs>
              <w:spacing w:before="120" w:after="60"/>
              <w:rPr>
                <w:rFonts w:ascii="Calibri" w:eastAsia="Calibri" w:hAnsi="Calibri" w:cs="Calibri"/>
                <w:w w:val="100"/>
                <w:sz w:val="20"/>
                <w:szCs w:val="20"/>
              </w:rPr>
            </w:pP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93" w:name="90"/>
            <w:bookmarkEnd w:id="93"/>
            <w:r>
              <w:rPr>
                <w:rFonts w:ascii="Calibri" w:eastAsia="Calibri" w:hAnsi="Calibri" w:cs="Calibri"/>
                <w:w w:val="100"/>
                <w:sz w:val="20"/>
                <w:szCs w:val="20"/>
              </w:rPr>
              <w:t>6</w:t>
            </w:r>
            <w:r>
              <w:rPr>
                <w:rFonts w:asciiTheme="minorHAnsi" w:hAnsiTheme="minorHAnsi" w:cstheme="minorHAnsi"/>
                <w:sz w:val="20"/>
                <w:szCs w:val="20"/>
              </w:rPr>
              <w:t xml:space="preserve"> - </w:t>
            </w:r>
            <w:bookmarkStart w:id="94" w:name="91"/>
            <w:bookmarkEnd w:id="94"/>
            <w:r w:rsidRPr="001F55F6">
              <w:rPr>
                <w:rFonts w:ascii="Calibri" w:eastAsia="Calibri" w:hAnsi="Calibri" w:cs="Calibri"/>
                <w:w w:val="100"/>
                <w:sz w:val="20"/>
                <w:szCs w:val="20"/>
                <w:lang w:val="sr-Latn-BA"/>
              </w:rPr>
              <w:t>Брашно и производи од брашна</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95" w:name="92"/>
            <w:bookmarkEnd w:id="95"/>
            <w:r w:rsidRPr="001F55F6">
              <w:rPr>
                <w:rFonts w:ascii="Calibri" w:eastAsia="Calibri" w:hAnsi="Calibri" w:cs="Calibri"/>
                <w:b/>
                <w:w w:val="100"/>
                <w:sz w:val="20"/>
                <w:szCs w:val="20"/>
              </w:rPr>
              <w:t>391.130,00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96" w:name="93"/>
            <w:bookmarkEnd w:id="96"/>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97" w:name="97"/>
            <w:bookmarkEnd w:id="97"/>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98" w:name="98"/>
                  <w:bookmarkEnd w:id="98"/>
                  <w:r w:rsidRPr="00B84A8C">
                    <w:rPr>
                      <w:rFonts w:ascii="Calibri" w:eastAsia="Calibri" w:hAnsi="Calibri" w:cs="Calibri"/>
                      <w:b/>
                      <w:bCs/>
                      <w:w w:val="100"/>
                      <w:sz w:val="20"/>
                      <w:szCs w:val="20"/>
                      <w:lang w:val="sr-Latn-BA"/>
                    </w:rPr>
                    <w:t>БОЖИЛОВИЋ-ЛУXОР ДОО СВИЛАЈНАЦ</w:t>
                  </w:r>
                  <w:r w:rsidRPr="00B84A8C">
                    <w:rPr>
                      <w:rFonts w:cstheme="minorHAnsi"/>
                      <w:b/>
                      <w:bCs/>
                      <w:sz w:val="20"/>
                      <w:szCs w:val="20"/>
                      <w:lang w:val="sr-Latn-BA"/>
                    </w:rPr>
                    <w:t xml:space="preserve">, </w:t>
                  </w:r>
                  <w:bookmarkStart w:id="99" w:name="99"/>
                  <w:bookmarkEnd w:id="99"/>
                  <w:r w:rsidRPr="00B84A8C">
                    <w:rPr>
                      <w:rFonts w:ascii="Calibri" w:eastAsia="Calibri" w:hAnsi="Calibri" w:cs="Calibri"/>
                      <w:b/>
                      <w:bCs/>
                      <w:w w:val="100"/>
                      <w:sz w:val="20"/>
                      <w:szCs w:val="20"/>
                      <w:lang w:val="sr-Latn-BA"/>
                    </w:rPr>
                    <w:t>104633130</w:t>
                  </w:r>
                  <w:r w:rsidRPr="00B84A8C">
                    <w:rPr>
                      <w:rFonts w:cstheme="minorHAnsi"/>
                      <w:b/>
                      <w:bCs/>
                      <w:sz w:val="20"/>
                      <w:szCs w:val="20"/>
                      <w:lang w:val="sr-Latn-BA"/>
                    </w:rPr>
                    <w:t xml:space="preserve">, </w:t>
                  </w:r>
                  <w:bookmarkStart w:id="100" w:name="100"/>
                  <w:bookmarkEnd w:id="100"/>
                  <w:r w:rsidRPr="00B84A8C">
                    <w:rPr>
                      <w:rFonts w:ascii="Calibri" w:eastAsia="Calibri" w:hAnsi="Calibri" w:cs="Calibri"/>
                      <w:b/>
                      <w:bCs/>
                      <w:w w:val="100"/>
                      <w:sz w:val="20"/>
                      <w:szCs w:val="20"/>
                      <w:lang w:val="sr-Latn-BA"/>
                    </w:rPr>
                    <w:t>СТЕВАНА СИНЂЕЛИЋА, 148</w:t>
                  </w:r>
                  <w:r w:rsidRPr="00B84A8C">
                    <w:rPr>
                      <w:rFonts w:cstheme="minorHAnsi"/>
                      <w:b/>
                      <w:bCs/>
                      <w:sz w:val="20"/>
                      <w:szCs w:val="20"/>
                      <w:lang w:val="sr-Latn-BA"/>
                    </w:rPr>
                    <w:t xml:space="preserve">, </w:t>
                  </w:r>
                  <w:bookmarkStart w:id="101" w:name="101"/>
                  <w:bookmarkEnd w:id="101"/>
                  <w:r w:rsidRPr="00B84A8C">
                    <w:rPr>
                      <w:rFonts w:ascii="Calibri" w:eastAsia="Calibri" w:hAnsi="Calibri" w:cs="Calibri"/>
                      <w:b/>
                      <w:bCs/>
                      <w:w w:val="100"/>
                      <w:sz w:val="20"/>
                      <w:szCs w:val="20"/>
                      <w:lang w:val="sr-Latn-BA"/>
                    </w:rPr>
                    <w:t>Свилајнац</w:t>
                  </w:r>
                  <w:r w:rsidRPr="00B84A8C">
                    <w:rPr>
                      <w:rFonts w:cstheme="minorHAnsi"/>
                      <w:b/>
                      <w:bCs/>
                      <w:sz w:val="20"/>
                      <w:szCs w:val="20"/>
                      <w:lang w:val="sr-Latn-BA"/>
                    </w:rPr>
                    <w:t xml:space="preserve">, </w:t>
                  </w:r>
                  <w:bookmarkStart w:id="102" w:name="102"/>
                  <w:bookmarkEnd w:id="102"/>
                  <w:r w:rsidRPr="00B84A8C">
                    <w:rPr>
                      <w:rFonts w:ascii="Calibri" w:eastAsia="Calibri" w:hAnsi="Calibri" w:cs="Calibri"/>
                      <w:b/>
                      <w:bCs/>
                      <w:w w:val="100"/>
                      <w:sz w:val="20"/>
                      <w:szCs w:val="20"/>
                      <w:lang w:val="sr-Latn-BA"/>
                    </w:rPr>
                    <w:t>35210</w:t>
                  </w:r>
                  <w:r w:rsidRPr="00B84A8C">
                    <w:rPr>
                      <w:rFonts w:cstheme="minorHAnsi"/>
                      <w:b/>
                      <w:bCs/>
                      <w:sz w:val="20"/>
                      <w:szCs w:val="20"/>
                      <w:lang w:val="sr-Latn-BA"/>
                    </w:rPr>
                    <w:t xml:space="preserve">, </w:t>
                  </w:r>
                  <w:bookmarkStart w:id="103" w:name="103"/>
                  <w:bookmarkEnd w:id="103"/>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04" w:name="94"/>
            <w:bookmarkEnd w:id="104"/>
            <w:r w:rsidRPr="00B84A8C">
              <w:rPr>
                <w:rFonts w:ascii="Calibri" w:eastAsia="Calibri" w:hAnsi="Calibri" w:cs="Calibri"/>
                <w:b/>
                <w:bCs/>
                <w:w w:val="100"/>
                <w:sz w:val="20"/>
                <w:szCs w:val="20"/>
                <w:lang w:val="sr-Latn-BA"/>
              </w:rPr>
              <w:t>404.780,00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105" w:name="95"/>
            <w:bookmarkEnd w:id="105"/>
            <w:r w:rsidRPr="00B84A8C">
              <w:rPr>
                <w:rFonts w:ascii="Calibri" w:eastAsia="Calibri" w:hAnsi="Calibri" w:cs="Calibri"/>
                <w:b/>
                <w:bCs/>
                <w:w w:val="100"/>
                <w:sz w:val="20"/>
                <w:szCs w:val="20"/>
                <w:lang w:val="sr-Latn-BA"/>
              </w:rPr>
              <w:t>461.182,00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06" w:name="96"/>
            <w:bookmarkEnd w:id="106"/>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07" w:name="89"/>
            <w:bookmarkEnd w:id="107"/>
            <w:r w:rsidRPr="00D97E3E">
              <w:rPr>
                <w:rFonts w:ascii="Calibri" w:eastAsia="Calibri" w:hAnsi="Calibri" w:cs="Calibri"/>
                <w:w w:val="100"/>
                <w:sz w:val="20"/>
                <w:szCs w:val="20"/>
                <w:lang w:val="sr-Latn-BA"/>
              </w:rPr>
              <w:t xml:space="preserve">За партију број 6-брашно и производи од брашна конкурисала су два понуђача, и то: Стулине доо из Пожаревца, чија понуда је одбијена као </w:t>
            </w:r>
            <w:r w:rsidRPr="00D97E3E">
              <w:rPr>
                <w:rFonts w:ascii="Calibri" w:eastAsia="Calibri" w:hAnsi="Calibri" w:cs="Calibri"/>
                <w:w w:val="100"/>
                <w:sz w:val="20"/>
                <w:szCs w:val="20"/>
                <w:lang w:val="sr-Latn-BA"/>
              </w:rPr>
              <w:t xml:space="preserve">неприхватљива, и понуда понуђача Божиловић Луксор доо из Свилајнца.Понуђач Божиловић Луксор доо из Свилајнца је доставио све обрасце и изјаве тражене конкурсном документацијом и чија понуда испуњава услове за квалитативни избор привредног субјектаи и која </w:t>
            </w:r>
            <w:r w:rsidRPr="00D97E3E">
              <w:rPr>
                <w:rFonts w:ascii="Calibri" w:eastAsia="Calibri" w:hAnsi="Calibri" w:cs="Calibri"/>
                <w:w w:val="100"/>
                <w:sz w:val="20"/>
                <w:szCs w:val="20"/>
                <w:lang w:val="sr-Latn-BA"/>
              </w:rPr>
              <w:t>је дата на износ 404.780,00 динара и која је сходно члану  146. став 2 Закона о јавним набавкамав изабрана као најповољнија понуда.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08" w:name="105"/>
            <w:bookmarkEnd w:id="108"/>
            <w:r>
              <w:rPr>
                <w:rFonts w:ascii="Calibri" w:eastAsia="Calibri" w:hAnsi="Calibri" w:cs="Calibri"/>
                <w:w w:val="100"/>
                <w:sz w:val="20"/>
                <w:szCs w:val="20"/>
              </w:rPr>
              <w:t>8</w:t>
            </w:r>
            <w:r>
              <w:rPr>
                <w:rFonts w:asciiTheme="minorHAnsi" w:hAnsiTheme="minorHAnsi" w:cstheme="minorHAnsi"/>
                <w:sz w:val="20"/>
                <w:szCs w:val="20"/>
              </w:rPr>
              <w:t xml:space="preserve"> - </w:t>
            </w:r>
            <w:bookmarkStart w:id="109" w:name="106"/>
            <w:bookmarkEnd w:id="109"/>
            <w:r w:rsidRPr="001F55F6">
              <w:rPr>
                <w:rFonts w:ascii="Calibri" w:eastAsia="Calibri" w:hAnsi="Calibri" w:cs="Calibri"/>
                <w:w w:val="100"/>
                <w:sz w:val="20"/>
                <w:szCs w:val="20"/>
                <w:lang w:val="sr-Latn-BA"/>
              </w:rPr>
              <w:t>Конзервисано и смрзнуто поврће</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10" w:name="107"/>
            <w:bookmarkEnd w:id="110"/>
            <w:r w:rsidRPr="001F55F6">
              <w:rPr>
                <w:rFonts w:ascii="Calibri" w:eastAsia="Calibri" w:hAnsi="Calibri" w:cs="Calibri"/>
                <w:b/>
                <w:w w:val="100"/>
                <w:sz w:val="20"/>
                <w:szCs w:val="20"/>
              </w:rPr>
              <w:t>357.578,00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11" w:name="108"/>
            <w:bookmarkEnd w:id="111"/>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12" w:name="112"/>
            <w:bookmarkEnd w:id="112"/>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113" w:name="113"/>
                  <w:bookmarkEnd w:id="113"/>
                  <w:r w:rsidRPr="00B84A8C">
                    <w:rPr>
                      <w:rFonts w:ascii="Calibri" w:eastAsia="Calibri" w:hAnsi="Calibri" w:cs="Calibri"/>
                      <w:b/>
                      <w:bCs/>
                      <w:w w:val="100"/>
                      <w:sz w:val="20"/>
                      <w:szCs w:val="20"/>
                      <w:lang w:val="sr-Latn-BA"/>
                    </w:rPr>
                    <w:t>ПРЕДУЗЕЋЕ ЗА УНУТРАШЊУ И СПОЉНУ ТРГОВИНУ НА ВЕЛИКО И МАЛО, УГОСТИТЕЉСТВО И ПРУЖАЊЕ ЗАНАТСКИХ УСЛУГА ПАЛАНКА ПРОМЕТ ДОО, СМЕДЕРЕВСКА ПАЛАНКА</w:t>
                  </w:r>
                  <w:r w:rsidRPr="00B84A8C">
                    <w:rPr>
                      <w:rFonts w:cstheme="minorHAnsi"/>
                      <w:b/>
                      <w:bCs/>
                      <w:sz w:val="20"/>
                      <w:szCs w:val="20"/>
                      <w:lang w:val="sr-Latn-BA"/>
                    </w:rPr>
                    <w:t xml:space="preserve">, </w:t>
                  </w:r>
                  <w:bookmarkStart w:id="114" w:name="114"/>
                  <w:bookmarkEnd w:id="114"/>
                  <w:r w:rsidRPr="00B84A8C">
                    <w:rPr>
                      <w:rFonts w:ascii="Calibri" w:eastAsia="Calibri" w:hAnsi="Calibri" w:cs="Calibri"/>
                      <w:b/>
                      <w:bCs/>
                      <w:w w:val="100"/>
                      <w:sz w:val="20"/>
                      <w:szCs w:val="20"/>
                      <w:lang w:val="sr-Latn-BA"/>
                    </w:rPr>
                    <w:t>101560724</w:t>
                  </w:r>
                  <w:r w:rsidRPr="00B84A8C">
                    <w:rPr>
                      <w:rFonts w:cstheme="minorHAnsi"/>
                      <w:b/>
                      <w:bCs/>
                      <w:sz w:val="20"/>
                      <w:szCs w:val="20"/>
                      <w:lang w:val="sr-Latn-BA"/>
                    </w:rPr>
                    <w:t xml:space="preserve">, </w:t>
                  </w:r>
                  <w:bookmarkStart w:id="115" w:name="115"/>
                  <w:bookmarkEnd w:id="115"/>
                  <w:r w:rsidRPr="00B84A8C">
                    <w:rPr>
                      <w:rFonts w:ascii="Calibri" w:eastAsia="Calibri" w:hAnsi="Calibri" w:cs="Calibri"/>
                      <w:b/>
                      <w:bCs/>
                      <w:w w:val="100"/>
                      <w:sz w:val="20"/>
                      <w:szCs w:val="20"/>
                      <w:lang w:val="sr-Latn-BA"/>
                    </w:rPr>
                    <w:t>И српског устанка 116/4</w:t>
                  </w:r>
                  <w:r w:rsidRPr="00B84A8C">
                    <w:rPr>
                      <w:rFonts w:cstheme="minorHAnsi"/>
                      <w:b/>
                      <w:bCs/>
                      <w:sz w:val="20"/>
                      <w:szCs w:val="20"/>
                      <w:lang w:val="sr-Latn-BA"/>
                    </w:rPr>
                    <w:t xml:space="preserve">, </w:t>
                  </w:r>
                  <w:bookmarkStart w:id="116" w:name="116"/>
                  <w:bookmarkEnd w:id="116"/>
                  <w:r w:rsidRPr="00B84A8C">
                    <w:rPr>
                      <w:rFonts w:ascii="Calibri" w:eastAsia="Calibri" w:hAnsi="Calibri" w:cs="Calibri"/>
                      <w:b/>
                      <w:bCs/>
                      <w:w w:val="100"/>
                      <w:sz w:val="20"/>
                      <w:szCs w:val="20"/>
                      <w:lang w:val="sr-Latn-BA"/>
                    </w:rPr>
                    <w:t>Смедеревска Паланка</w:t>
                  </w:r>
                  <w:r w:rsidRPr="00B84A8C">
                    <w:rPr>
                      <w:rFonts w:cstheme="minorHAnsi"/>
                      <w:b/>
                      <w:bCs/>
                      <w:sz w:val="20"/>
                      <w:szCs w:val="20"/>
                      <w:lang w:val="sr-Latn-BA"/>
                    </w:rPr>
                    <w:t xml:space="preserve">, </w:t>
                  </w:r>
                  <w:bookmarkStart w:id="117" w:name="117"/>
                  <w:bookmarkEnd w:id="117"/>
                  <w:r w:rsidRPr="00B84A8C">
                    <w:rPr>
                      <w:rFonts w:ascii="Calibri" w:eastAsia="Calibri" w:hAnsi="Calibri" w:cs="Calibri"/>
                      <w:b/>
                      <w:bCs/>
                      <w:w w:val="100"/>
                      <w:sz w:val="20"/>
                      <w:szCs w:val="20"/>
                      <w:lang w:val="sr-Latn-BA"/>
                    </w:rPr>
                    <w:t>11420</w:t>
                  </w:r>
                  <w:r w:rsidRPr="00B84A8C">
                    <w:rPr>
                      <w:rFonts w:cstheme="minorHAnsi"/>
                      <w:b/>
                      <w:bCs/>
                      <w:sz w:val="20"/>
                      <w:szCs w:val="20"/>
                      <w:lang w:val="sr-Latn-BA"/>
                    </w:rPr>
                    <w:t xml:space="preserve">, </w:t>
                  </w:r>
                  <w:bookmarkStart w:id="118" w:name="118"/>
                  <w:bookmarkEnd w:id="118"/>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19" w:name="109"/>
            <w:bookmarkEnd w:id="119"/>
            <w:r w:rsidRPr="00B84A8C">
              <w:rPr>
                <w:rFonts w:ascii="Calibri" w:eastAsia="Calibri" w:hAnsi="Calibri" w:cs="Calibri"/>
                <w:b/>
                <w:bCs/>
                <w:w w:val="100"/>
                <w:sz w:val="20"/>
                <w:szCs w:val="20"/>
                <w:lang w:val="sr-Latn-BA"/>
              </w:rPr>
              <w:t>449.000,00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120" w:name="110"/>
            <w:bookmarkEnd w:id="120"/>
            <w:r w:rsidRPr="00B84A8C">
              <w:rPr>
                <w:rFonts w:ascii="Calibri" w:eastAsia="Calibri" w:hAnsi="Calibri" w:cs="Calibri"/>
                <w:b/>
                <w:bCs/>
                <w:w w:val="100"/>
                <w:sz w:val="20"/>
                <w:szCs w:val="20"/>
                <w:lang w:val="sr-Latn-BA"/>
              </w:rPr>
              <w:t>515.525,00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21" w:name="111"/>
            <w:bookmarkEnd w:id="121"/>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22" w:name="104"/>
            <w:bookmarkEnd w:id="122"/>
            <w:r w:rsidRPr="00D97E3E">
              <w:rPr>
                <w:rFonts w:ascii="Calibri" w:eastAsia="Calibri" w:hAnsi="Calibri" w:cs="Calibri"/>
                <w:w w:val="100"/>
                <w:sz w:val="20"/>
                <w:szCs w:val="20"/>
                <w:lang w:val="sr-Latn-BA"/>
              </w:rPr>
              <w:t xml:space="preserve">За понуду број 8-конзервисано и смрзнуто поврће понуду је дао само понуђач Паланка Промет доо из Смедеревске Паланке. Понуђач је дао понуду на износ од </w:t>
            </w:r>
            <w:r w:rsidRPr="00D97E3E">
              <w:rPr>
                <w:rFonts w:ascii="Calibri" w:eastAsia="Calibri" w:hAnsi="Calibri" w:cs="Calibri"/>
                <w:w w:val="100"/>
                <w:sz w:val="20"/>
                <w:szCs w:val="20"/>
                <w:lang w:val="sr-Latn-BA"/>
              </w:rPr>
              <w:t>449.000,00 динара а процењена вредност јавне набавке је 357.578,00 динара. Како је понуђач доставио све обрасце и изјаве тражене конкурсном ндокументацијом и да понуда испуњава услове за квалитативни избор привредног субјекта у складу са чланом 146. став 2</w:t>
            </w:r>
            <w:r w:rsidRPr="00D97E3E">
              <w:rPr>
                <w:rFonts w:ascii="Calibri" w:eastAsia="Calibri" w:hAnsi="Calibri" w:cs="Calibri"/>
                <w:w w:val="100"/>
                <w:sz w:val="20"/>
                <w:szCs w:val="20"/>
                <w:lang w:val="sr-Latn-BA"/>
              </w:rPr>
              <w:t>. Закона о јавним набавкама понуда је изабрана као  прихвавтљива.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23" w:name="120"/>
            <w:bookmarkEnd w:id="123"/>
            <w:r>
              <w:rPr>
                <w:rFonts w:ascii="Calibri" w:eastAsia="Calibri" w:hAnsi="Calibri" w:cs="Calibri"/>
                <w:w w:val="100"/>
                <w:sz w:val="20"/>
                <w:szCs w:val="20"/>
              </w:rPr>
              <w:t>10</w:t>
            </w:r>
            <w:r>
              <w:rPr>
                <w:rFonts w:asciiTheme="minorHAnsi" w:hAnsiTheme="minorHAnsi" w:cstheme="minorHAnsi"/>
                <w:sz w:val="20"/>
                <w:szCs w:val="20"/>
              </w:rPr>
              <w:t xml:space="preserve"> - </w:t>
            </w:r>
            <w:bookmarkStart w:id="124" w:name="121"/>
            <w:bookmarkEnd w:id="124"/>
            <w:r w:rsidRPr="001F55F6">
              <w:rPr>
                <w:rFonts w:ascii="Calibri" w:eastAsia="Calibri" w:hAnsi="Calibri" w:cs="Calibri"/>
                <w:w w:val="100"/>
                <w:sz w:val="20"/>
                <w:szCs w:val="20"/>
                <w:lang w:val="sr-Latn-BA"/>
              </w:rPr>
              <w:t>Млеко и млечни производи</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25" w:name="122"/>
            <w:bookmarkEnd w:id="125"/>
            <w:r w:rsidRPr="001F55F6">
              <w:rPr>
                <w:rFonts w:ascii="Calibri" w:eastAsia="Calibri" w:hAnsi="Calibri" w:cs="Calibri"/>
                <w:b/>
                <w:w w:val="100"/>
                <w:sz w:val="20"/>
                <w:szCs w:val="20"/>
              </w:rPr>
              <w:t>1.387.940,00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26" w:name="123"/>
            <w:bookmarkEnd w:id="126"/>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27" w:name="127"/>
            <w:bookmarkEnd w:id="127"/>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128" w:name="128"/>
                  <w:bookmarkEnd w:id="128"/>
                  <w:r w:rsidRPr="00B84A8C">
                    <w:rPr>
                      <w:rFonts w:ascii="Calibri" w:eastAsia="Calibri" w:hAnsi="Calibri" w:cs="Calibri"/>
                      <w:b/>
                      <w:bCs/>
                      <w:w w:val="100"/>
                      <w:sz w:val="20"/>
                      <w:szCs w:val="20"/>
                      <w:lang w:val="sr-Latn-BA"/>
                    </w:rPr>
                    <w:t>СТYЛИНЕ ДОО ПОЖАРЕВАЦ</w:t>
                  </w:r>
                  <w:r w:rsidRPr="00B84A8C">
                    <w:rPr>
                      <w:rFonts w:cstheme="minorHAnsi"/>
                      <w:b/>
                      <w:bCs/>
                      <w:sz w:val="20"/>
                      <w:szCs w:val="20"/>
                      <w:lang w:val="sr-Latn-BA"/>
                    </w:rPr>
                    <w:t xml:space="preserve">, </w:t>
                  </w:r>
                  <w:bookmarkStart w:id="129" w:name="129"/>
                  <w:bookmarkEnd w:id="129"/>
                  <w:r w:rsidRPr="00B84A8C">
                    <w:rPr>
                      <w:rFonts w:ascii="Calibri" w:eastAsia="Calibri" w:hAnsi="Calibri" w:cs="Calibri"/>
                      <w:b/>
                      <w:bCs/>
                      <w:w w:val="100"/>
                      <w:sz w:val="20"/>
                      <w:szCs w:val="20"/>
                      <w:lang w:val="sr-Latn-BA"/>
                    </w:rPr>
                    <w:t>101521973</w:t>
                  </w:r>
                  <w:r w:rsidRPr="00B84A8C">
                    <w:rPr>
                      <w:rFonts w:cstheme="minorHAnsi"/>
                      <w:b/>
                      <w:bCs/>
                      <w:sz w:val="20"/>
                      <w:szCs w:val="20"/>
                      <w:lang w:val="sr-Latn-BA"/>
                    </w:rPr>
                    <w:t xml:space="preserve">, </w:t>
                  </w:r>
                  <w:bookmarkStart w:id="130" w:name="130"/>
                  <w:bookmarkEnd w:id="130"/>
                  <w:r w:rsidRPr="00B84A8C">
                    <w:rPr>
                      <w:rFonts w:ascii="Calibri" w:eastAsia="Calibri" w:hAnsi="Calibri" w:cs="Calibri"/>
                      <w:b/>
                      <w:bCs/>
                      <w:w w:val="100"/>
                      <w:sz w:val="20"/>
                      <w:szCs w:val="20"/>
                      <w:lang w:val="sr-Latn-BA"/>
                    </w:rPr>
                    <w:t>Ђуре Ђаковића, бб</w:t>
                  </w:r>
                  <w:r w:rsidRPr="00B84A8C">
                    <w:rPr>
                      <w:rFonts w:cstheme="minorHAnsi"/>
                      <w:b/>
                      <w:bCs/>
                      <w:sz w:val="20"/>
                      <w:szCs w:val="20"/>
                      <w:lang w:val="sr-Latn-BA"/>
                    </w:rPr>
                    <w:t xml:space="preserve">, </w:t>
                  </w:r>
                  <w:bookmarkStart w:id="131" w:name="131"/>
                  <w:bookmarkEnd w:id="131"/>
                  <w:r w:rsidRPr="00B84A8C">
                    <w:rPr>
                      <w:rFonts w:ascii="Calibri" w:eastAsia="Calibri" w:hAnsi="Calibri" w:cs="Calibri"/>
                      <w:b/>
                      <w:bCs/>
                      <w:w w:val="100"/>
                      <w:sz w:val="20"/>
                      <w:szCs w:val="20"/>
                      <w:lang w:val="sr-Latn-BA"/>
                    </w:rPr>
                    <w:t>Пожаревац</w:t>
                  </w:r>
                  <w:r w:rsidRPr="00B84A8C">
                    <w:rPr>
                      <w:rFonts w:cstheme="minorHAnsi"/>
                      <w:b/>
                      <w:bCs/>
                      <w:sz w:val="20"/>
                      <w:szCs w:val="20"/>
                      <w:lang w:val="sr-Latn-BA"/>
                    </w:rPr>
                    <w:t xml:space="preserve">, </w:t>
                  </w:r>
                  <w:bookmarkStart w:id="132" w:name="132"/>
                  <w:bookmarkEnd w:id="132"/>
                  <w:r w:rsidRPr="00B84A8C">
                    <w:rPr>
                      <w:rFonts w:ascii="Calibri" w:eastAsia="Calibri" w:hAnsi="Calibri" w:cs="Calibri"/>
                      <w:b/>
                      <w:bCs/>
                      <w:w w:val="100"/>
                      <w:sz w:val="20"/>
                      <w:szCs w:val="20"/>
                      <w:lang w:val="sr-Latn-BA"/>
                    </w:rPr>
                    <w:t>12000</w:t>
                  </w:r>
                  <w:r w:rsidRPr="00B84A8C">
                    <w:rPr>
                      <w:rFonts w:cstheme="minorHAnsi"/>
                      <w:b/>
                      <w:bCs/>
                      <w:sz w:val="20"/>
                      <w:szCs w:val="20"/>
                      <w:lang w:val="sr-Latn-BA"/>
                    </w:rPr>
                    <w:t xml:space="preserve">, </w:t>
                  </w:r>
                  <w:bookmarkStart w:id="133" w:name="133"/>
                  <w:bookmarkEnd w:id="133"/>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34" w:name="124"/>
            <w:bookmarkEnd w:id="134"/>
            <w:r w:rsidRPr="00B84A8C">
              <w:rPr>
                <w:rFonts w:ascii="Calibri" w:eastAsia="Calibri" w:hAnsi="Calibri" w:cs="Calibri"/>
                <w:b/>
                <w:bCs/>
                <w:w w:val="100"/>
                <w:sz w:val="20"/>
                <w:szCs w:val="20"/>
                <w:lang w:val="sr-Latn-BA"/>
              </w:rPr>
              <w:t>1.362.720,00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135" w:name="125"/>
            <w:bookmarkEnd w:id="135"/>
            <w:r w:rsidRPr="00B84A8C">
              <w:rPr>
                <w:rFonts w:ascii="Calibri" w:eastAsia="Calibri" w:hAnsi="Calibri" w:cs="Calibri"/>
                <w:b/>
                <w:bCs/>
                <w:w w:val="100"/>
                <w:sz w:val="20"/>
                <w:szCs w:val="20"/>
                <w:lang w:val="sr-Latn-BA"/>
              </w:rPr>
              <w:t>1.555.014,00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36" w:name="126"/>
            <w:bookmarkEnd w:id="136"/>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cstheme="minorHAnsi"/>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37" w:name="119"/>
            <w:bookmarkEnd w:id="137"/>
            <w:r>
              <w:rPr>
                <w:rFonts w:ascii="Calibri" w:eastAsia="Calibri" w:hAnsi="Calibri" w:cs="Calibri"/>
                <w:w w:val="100"/>
                <w:sz w:val="20"/>
                <w:szCs w:val="20"/>
              </w:rPr>
              <w:t xml:space="preserve">За партију број 10 -млеко и млечни производи понуде су дали понуђачи : Паланка Промет доо из Смедеревске </w:t>
            </w:r>
            <w:r>
              <w:rPr>
                <w:rFonts w:ascii="Calibri" w:eastAsia="Calibri" w:hAnsi="Calibri" w:cs="Calibri"/>
                <w:w w:val="100"/>
                <w:sz w:val="20"/>
                <w:szCs w:val="20"/>
              </w:rPr>
              <w:t xml:space="preserve">Паланке, чија понуда је одбијена као неприхватљива  у складу са чланом 144. </w:t>
            </w:r>
            <w:proofErr w:type="gramStart"/>
            <w:r>
              <w:rPr>
                <w:rFonts w:ascii="Calibri" w:eastAsia="Calibri" w:hAnsi="Calibri" w:cs="Calibri"/>
                <w:w w:val="100"/>
                <w:sz w:val="20"/>
                <w:szCs w:val="20"/>
              </w:rPr>
              <w:t>став</w:t>
            </w:r>
            <w:proofErr w:type="gramEnd"/>
            <w:r>
              <w:rPr>
                <w:rFonts w:ascii="Calibri" w:eastAsia="Calibri" w:hAnsi="Calibri" w:cs="Calibri"/>
                <w:w w:val="100"/>
                <w:sz w:val="20"/>
                <w:szCs w:val="20"/>
              </w:rPr>
              <w:t xml:space="preserve"> 2. Закона о јавним набавкама и понуђач Стулине доо из Пожаревца.</w:t>
            </w:r>
          </w:p>
          <w:p w:rsidR="00D97E3E" w:rsidRDefault="00122824" w:rsidP="00194CD8">
            <w:pPr>
              <w:tabs>
                <w:tab w:val="left" w:pos="2410"/>
              </w:tabs>
              <w:spacing w:before="120" w:after="60"/>
              <w:rPr>
                <w:rFonts w:ascii="Calibri" w:eastAsia="Calibri" w:hAnsi="Calibri" w:cs="Calibri"/>
                <w:w w:val="100"/>
                <w:sz w:val="20"/>
                <w:szCs w:val="20"/>
              </w:rPr>
            </w:pPr>
            <w:r>
              <w:rPr>
                <w:rFonts w:ascii="Calibri" w:eastAsia="Calibri" w:hAnsi="Calibri" w:cs="Calibri"/>
                <w:w w:val="100"/>
                <w:sz w:val="20"/>
                <w:szCs w:val="20"/>
              </w:rPr>
              <w:t xml:space="preserve">Понуда понуђача Стулине доо из Пожаревца је доставио све обасце и изјаве тражене конкурсном документацијом и </w:t>
            </w:r>
            <w:r>
              <w:rPr>
                <w:rFonts w:ascii="Calibri" w:eastAsia="Calibri" w:hAnsi="Calibri" w:cs="Calibri"/>
                <w:w w:val="100"/>
                <w:sz w:val="20"/>
                <w:szCs w:val="20"/>
              </w:rPr>
              <w:t xml:space="preserve">чија понуда испуњава критеријуме за квалитативни избор привредног субјекта и не прелази процењену вредност предмета јавне </w:t>
            </w:r>
            <w:proofErr w:type="gramStart"/>
            <w:r>
              <w:rPr>
                <w:rFonts w:ascii="Calibri" w:eastAsia="Calibri" w:hAnsi="Calibri" w:cs="Calibri"/>
                <w:w w:val="100"/>
                <w:sz w:val="20"/>
                <w:szCs w:val="20"/>
              </w:rPr>
              <w:t>набавке ,</w:t>
            </w:r>
            <w:proofErr w:type="gramEnd"/>
            <w:r>
              <w:rPr>
                <w:rFonts w:ascii="Calibri" w:eastAsia="Calibri" w:hAnsi="Calibri" w:cs="Calibri"/>
                <w:w w:val="100"/>
                <w:sz w:val="20"/>
                <w:szCs w:val="20"/>
              </w:rPr>
              <w:t xml:space="preserve"> те је изабрана као најповољнија.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38" w:name="135"/>
            <w:bookmarkEnd w:id="138"/>
            <w:r>
              <w:rPr>
                <w:rFonts w:ascii="Calibri" w:eastAsia="Calibri" w:hAnsi="Calibri" w:cs="Calibri"/>
                <w:w w:val="100"/>
                <w:sz w:val="20"/>
                <w:szCs w:val="20"/>
              </w:rPr>
              <w:t>11</w:t>
            </w:r>
            <w:r>
              <w:rPr>
                <w:rFonts w:asciiTheme="minorHAnsi" w:hAnsiTheme="minorHAnsi" w:cstheme="minorHAnsi"/>
                <w:sz w:val="20"/>
                <w:szCs w:val="20"/>
              </w:rPr>
              <w:t xml:space="preserve"> - </w:t>
            </w:r>
            <w:bookmarkStart w:id="139" w:name="136"/>
            <w:bookmarkEnd w:id="139"/>
            <w:r w:rsidRPr="001F55F6">
              <w:rPr>
                <w:rFonts w:ascii="Calibri" w:eastAsia="Calibri" w:hAnsi="Calibri" w:cs="Calibri"/>
                <w:w w:val="100"/>
                <w:sz w:val="20"/>
                <w:szCs w:val="20"/>
                <w:lang w:val="sr-Latn-BA"/>
              </w:rPr>
              <w:t>Напици</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40" w:name="137"/>
            <w:bookmarkEnd w:id="140"/>
            <w:r w:rsidRPr="001F55F6">
              <w:rPr>
                <w:rFonts w:ascii="Calibri" w:eastAsia="Calibri" w:hAnsi="Calibri" w:cs="Calibri"/>
                <w:b/>
                <w:w w:val="100"/>
                <w:sz w:val="20"/>
                <w:szCs w:val="20"/>
              </w:rPr>
              <w:t>261.315,00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41" w:name="138"/>
            <w:bookmarkEnd w:id="141"/>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42" w:name="142"/>
            <w:bookmarkEnd w:id="142"/>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143" w:name="143"/>
                  <w:bookmarkEnd w:id="143"/>
                  <w:r w:rsidRPr="00B84A8C">
                    <w:rPr>
                      <w:rFonts w:ascii="Calibri" w:eastAsia="Calibri" w:hAnsi="Calibri" w:cs="Calibri"/>
                      <w:b/>
                      <w:bCs/>
                      <w:w w:val="100"/>
                      <w:sz w:val="20"/>
                      <w:szCs w:val="20"/>
                      <w:lang w:val="sr-Latn-BA"/>
                    </w:rPr>
                    <w:t>БОЖИЛОВИЋ-ЛУXОР ДОО СВИЛАЈНАЦ</w:t>
                  </w:r>
                  <w:r w:rsidRPr="00B84A8C">
                    <w:rPr>
                      <w:rFonts w:cstheme="minorHAnsi"/>
                      <w:b/>
                      <w:bCs/>
                      <w:sz w:val="20"/>
                      <w:szCs w:val="20"/>
                      <w:lang w:val="sr-Latn-BA"/>
                    </w:rPr>
                    <w:t xml:space="preserve">, </w:t>
                  </w:r>
                  <w:bookmarkStart w:id="144" w:name="144"/>
                  <w:bookmarkEnd w:id="144"/>
                  <w:r w:rsidRPr="00B84A8C">
                    <w:rPr>
                      <w:rFonts w:ascii="Calibri" w:eastAsia="Calibri" w:hAnsi="Calibri" w:cs="Calibri"/>
                      <w:b/>
                      <w:bCs/>
                      <w:w w:val="100"/>
                      <w:sz w:val="20"/>
                      <w:szCs w:val="20"/>
                      <w:lang w:val="sr-Latn-BA"/>
                    </w:rPr>
                    <w:t>104633130</w:t>
                  </w:r>
                  <w:r w:rsidRPr="00B84A8C">
                    <w:rPr>
                      <w:rFonts w:cstheme="minorHAnsi"/>
                      <w:b/>
                      <w:bCs/>
                      <w:sz w:val="20"/>
                      <w:szCs w:val="20"/>
                      <w:lang w:val="sr-Latn-BA"/>
                    </w:rPr>
                    <w:t xml:space="preserve">, </w:t>
                  </w:r>
                  <w:bookmarkStart w:id="145" w:name="145"/>
                  <w:bookmarkEnd w:id="145"/>
                  <w:r w:rsidRPr="00B84A8C">
                    <w:rPr>
                      <w:rFonts w:ascii="Calibri" w:eastAsia="Calibri" w:hAnsi="Calibri" w:cs="Calibri"/>
                      <w:b/>
                      <w:bCs/>
                      <w:w w:val="100"/>
                      <w:sz w:val="20"/>
                      <w:szCs w:val="20"/>
                      <w:lang w:val="sr-Latn-BA"/>
                    </w:rPr>
                    <w:t>СТЕВАНА СИНЂЕЛИЋА, 148</w:t>
                  </w:r>
                  <w:r w:rsidRPr="00B84A8C">
                    <w:rPr>
                      <w:rFonts w:cstheme="minorHAnsi"/>
                      <w:b/>
                      <w:bCs/>
                      <w:sz w:val="20"/>
                      <w:szCs w:val="20"/>
                      <w:lang w:val="sr-Latn-BA"/>
                    </w:rPr>
                    <w:t xml:space="preserve">, </w:t>
                  </w:r>
                  <w:bookmarkStart w:id="146" w:name="146"/>
                  <w:bookmarkEnd w:id="146"/>
                  <w:r w:rsidRPr="00B84A8C">
                    <w:rPr>
                      <w:rFonts w:ascii="Calibri" w:eastAsia="Calibri" w:hAnsi="Calibri" w:cs="Calibri"/>
                      <w:b/>
                      <w:bCs/>
                      <w:w w:val="100"/>
                      <w:sz w:val="20"/>
                      <w:szCs w:val="20"/>
                      <w:lang w:val="sr-Latn-BA"/>
                    </w:rPr>
                    <w:t>Свилајнац</w:t>
                  </w:r>
                  <w:r w:rsidRPr="00B84A8C">
                    <w:rPr>
                      <w:rFonts w:cstheme="minorHAnsi"/>
                      <w:b/>
                      <w:bCs/>
                      <w:sz w:val="20"/>
                      <w:szCs w:val="20"/>
                      <w:lang w:val="sr-Latn-BA"/>
                    </w:rPr>
                    <w:t xml:space="preserve">, </w:t>
                  </w:r>
                  <w:bookmarkStart w:id="147" w:name="147"/>
                  <w:bookmarkEnd w:id="147"/>
                  <w:r w:rsidRPr="00B84A8C">
                    <w:rPr>
                      <w:rFonts w:ascii="Calibri" w:eastAsia="Calibri" w:hAnsi="Calibri" w:cs="Calibri"/>
                      <w:b/>
                      <w:bCs/>
                      <w:w w:val="100"/>
                      <w:sz w:val="20"/>
                      <w:szCs w:val="20"/>
                      <w:lang w:val="sr-Latn-BA"/>
                    </w:rPr>
                    <w:t>35210</w:t>
                  </w:r>
                  <w:r w:rsidRPr="00B84A8C">
                    <w:rPr>
                      <w:rFonts w:cstheme="minorHAnsi"/>
                      <w:b/>
                      <w:bCs/>
                      <w:sz w:val="20"/>
                      <w:szCs w:val="20"/>
                      <w:lang w:val="sr-Latn-BA"/>
                    </w:rPr>
                    <w:t xml:space="preserve">, </w:t>
                  </w:r>
                  <w:bookmarkStart w:id="148" w:name="148"/>
                  <w:bookmarkEnd w:id="148"/>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Вредност уговора (без ПДВ):</w:t>
            </w:r>
            <w:r w:rsidRPr="00246D5A">
              <w:rPr>
                <w:rFonts w:cstheme="minorHAnsi"/>
                <w:bCs/>
                <w:sz w:val="20"/>
                <w:szCs w:val="20"/>
                <w:lang w:val="sr-Latn-BA"/>
              </w:rPr>
              <w:tab/>
            </w:r>
            <w:bookmarkStart w:id="149" w:name="139"/>
            <w:bookmarkEnd w:id="149"/>
            <w:r w:rsidRPr="00B84A8C">
              <w:rPr>
                <w:rFonts w:ascii="Calibri" w:eastAsia="Calibri" w:hAnsi="Calibri" w:cs="Calibri"/>
                <w:b/>
                <w:bCs/>
                <w:w w:val="100"/>
                <w:sz w:val="20"/>
                <w:szCs w:val="20"/>
                <w:lang w:val="sr-Latn-BA"/>
              </w:rPr>
              <w:t>255.830,00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lastRenderedPageBreak/>
              <w:t>Вредност уговора (са ПДВ):</w:t>
            </w:r>
            <w:r>
              <w:rPr>
                <w:rFonts w:cstheme="minorHAnsi"/>
                <w:bCs/>
                <w:sz w:val="20"/>
                <w:szCs w:val="20"/>
              </w:rPr>
              <w:tab/>
            </w:r>
            <w:bookmarkStart w:id="150" w:name="140"/>
            <w:bookmarkEnd w:id="150"/>
            <w:r w:rsidRPr="00B84A8C">
              <w:rPr>
                <w:rFonts w:ascii="Calibri" w:eastAsia="Calibri" w:hAnsi="Calibri" w:cs="Calibri"/>
                <w:b/>
                <w:bCs/>
                <w:w w:val="100"/>
                <w:sz w:val="20"/>
                <w:szCs w:val="20"/>
                <w:lang w:val="sr-Latn-BA"/>
              </w:rPr>
              <w:t>306.996,00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51" w:name="141"/>
            <w:bookmarkEnd w:id="151"/>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52" w:name="134"/>
            <w:bookmarkEnd w:id="152"/>
            <w:r w:rsidRPr="00D97E3E">
              <w:rPr>
                <w:rFonts w:ascii="Calibri" w:eastAsia="Calibri" w:hAnsi="Calibri" w:cs="Calibri"/>
                <w:w w:val="100"/>
                <w:sz w:val="20"/>
                <w:szCs w:val="20"/>
                <w:lang w:val="sr-Latn-BA"/>
              </w:rPr>
              <w:t xml:space="preserve">За партију </w:t>
            </w:r>
            <w:r w:rsidRPr="00D97E3E">
              <w:rPr>
                <w:rFonts w:ascii="Calibri" w:eastAsia="Calibri" w:hAnsi="Calibri" w:cs="Calibri"/>
                <w:w w:val="100"/>
                <w:sz w:val="20"/>
                <w:szCs w:val="20"/>
                <w:lang w:val="sr-Latn-BA"/>
              </w:rPr>
              <w:t>број 11-напици понуде су дали понуђачи: Стулине доо из Пожаревца  је дао понуду на износ од 260.145,00 динара и понуђач Божиловић Луксор доо из Свилајнца који је дао понуду на износ од 255.830,00 динара. Оба понуђача су доставила све обрасце и изјаве траже</w:t>
            </w:r>
            <w:r w:rsidRPr="00D97E3E">
              <w:rPr>
                <w:rFonts w:ascii="Calibri" w:eastAsia="Calibri" w:hAnsi="Calibri" w:cs="Calibri"/>
                <w:w w:val="100"/>
                <w:sz w:val="20"/>
                <w:szCs w:val="20"/>
                <w:lang w:val="sr-Latn-BA"/>
              </w:rPr>
              <w:t>не конкурсном документацијом и чије понуде испуњавају критеријуме за квалитативни избор привредног субјекта. Како је критеријум за избор повољније понуде цена то је понуда понуђача Божиловић Луксор доо из Свилајнца изабрана као најповољнија понуда.</w:t>
            </w:r>
          </w:p>
        </w:tc>
      </w:tr>
      <w:tr w:rsidR="00C63EF3" w:rsidTr="00493F14">
        <w:trPr>
          <w:trHeight w:val="872"/>
        </w:trPr>
        <w:tc>
          <w:tcPr>
            <w:tcW w:w="10205" w:type="dxa"/>
          </w:tcPr>
          <w:p w:rsidR="00246D5A" w:rsidRPr="001F55F6" w:rsidRDefault="00122824" w:rsidP="00194CD8">
            <w:pPr>
              <w:pStyle w:val="Odjeljci"/>
              <w:spacing w:before="60"/>
              <w:ind w:left="1758" w:hanging="1758"/>
              <w:rPr>
                <w:rFonts w:ascii="Calibri" w:eastAsia="Calibri" w:hAnsi="Calibri" w:cs="Calibri"/>
                <w:w w:val="100"/>
                <w:sz w:val="20"/>
                <w:szCs w:val="20"/>
                <w:lang w:val="sr-Latn-BA"/>
              </w:rPr>
            </w:pPr>
            <w:r>
              <w:rPr>
                <w:rFonts w:asciiTheme="minorHAnsi" w:hAnsiTheme="minorHAnsi" w:cstheme="minorHAnsi"/>
                <w:b w:val="0"/>
                <w:bCs w:val="0"/>
                <w:sz w:val="20"/>
                <w:szCs w:val="20"/>
                <w:lang w:val="sr-Latn-BA"/>
              </w:rPr>
              <w:lastRenderedPageBreak/>
              <w:t>Број и</w:t>
            </w:r>
            <w:r>
              <w:rPr>
                <w:rFonts w:asciiTheme="minorHAnsi" w:hAnsiTheme="minorHAnsi" w:cstheme="minorHAnsi"/>
                <w:b w:val="0"/>
                <w:bCs w:val="0"/>
                <w:sz w:val="20"/>
                <w:szCs w:val="20"/>
                <w:lang w:val="sr-Latn-BA"/>
              </w:rPr>
              <w:t xml:space="preserve">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53" w:name="150"/>
            <w:bookmarkEnd w:id="153"/>
            <w:r>
              <w:rPr>
                <w:rFonts w:ascii="Calibri" w:eastAsia="Calibri" w:hAnsi="Calibri" w:cs="Calibri"/>
                <w:w w:val="100"/>
                <w:sz w:val="20"/>
                <w:szCs w:val="20"/>
              </w:rPr>
              <w:t>12</w:t>
            </w:r>
            <w:r>
              <w:rPr>
                <w:rFonts w:asciiTheme="minorHAnsi" w:hAnsiTheme="minorHAnsi" w:cstheme="minorHAnsi"/>
                <w:sz w:val="20"/>
                <w:szCs w:val="20"/>
              </w:rPr>
              <w:t xml:space="preserve"> - </w:t>
            </w:r>
            <w:bookmarkStart w:id="154" w:name="151"/>
            <w:bookmarkEnd w:id="154"/>
            <w:r w:rsidRPr="001F55F6">
              <w:rPr>
                <w:rFonts w:ascii="Calibri" w:eastAsia="Calibri" w:hAnsi="Calibri" w:cs="Calibri"/>
                <w:w w:val="100"/>
                <w:sz w:val="20"/>
                <w:szCs w:val="20"/>
                <w:lang w:val="sr-Latn-BA"/>
              </w:rPr>
              <w:t>Остале животне намирнице</w:t>
            </w:r>
          </w:p>
          <w:p w:rsidR="00246D5A" w:rsidRPr="00B84A8C" w:rsidRDefault="00122824" w:rsidP="00246D5A">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партије (без ПДВ-а):</w:t>
            </w:r>
            <w:r>
              <w:rPr>
                <w:rFonts w:cstheme="minorHAnsi"/>
                <w:sz w:val="20"/>
                <w:szCs w:val="20"/>
              </w:rPr>
              <w:t> </w:t>
            </w:r>
            <w:bookmarkStart w:id="155" w:name="152"/>
            <w:bookmarkEnd w:id="155"/>
            <w:r w:rsidRPr="001F55F6">
              <w:rPr>
                <w:rFonts w:ascii="Calibri" w:eastAsia="Calibri" w:hAnsi="Calibri" w:cs="Calibri"/>
                <w:b/>
                <w:w w:val="100"/>
                <w:sz w:val="20"/>
                <w:szCs w:val="20"/>
              </w:rPr>
              <w:t>1.025.059,80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156" w:name="153"/>
            <w:bookmarkEnd w:id="156"/>
            <w:r w:rsidRPr="00B84A8C">
              <w:rPr>
                <w:rFonts w:ascii="Calibri" w:eastAsia="Calibri" w:hAnsi="Calibri" w:cs="Calibri"/>
                <w:b/>
                <w:w w:val="100"/>
                <w:sz w:val="20"/>
                <w:szCs w:val="20"/>
                <w:lang w:val="sr-Latn-BA"/>
              </w:rPr>
              <w:t>РСД</w:t>
            </w:r>
          </w:p>
          <w:p w:rsidR="00246D5A" w:rsidRPr="00246D5A" w:rsidRDefault="00122824" w:rsidP="00194CD8">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додељује </w:t>
            </w:r>
            <w:bookmarkStart w:id="157" w:name="157"/>
            <w:bookmarkEnd w:id="157"/>
            <w:r w:rsidRPr="00246D5A">
              <w:rPr>
                <w:rFonts w:ascii="Calibri" w:eastAsia="Calibri" w:hAnsi="Calibri" w:cs="Calibri"/>
                <w:b/>
                <w:w w:val="100"/>
                <w:sz w:val="20"/>
                <w:szCs w:val="20"/>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rsidR="00C63EF3" w:rsidTr="00246D5A">
              <w:trPr>
                <w:cantSplit/>
                <w:trHeight w:val="335"/>
              </w:trPr>
              <w:tc>
                <w:tcPr>
                  <w:tcW w:w="5000" w:type="pct"/>
                  <w:hideMark/>
                </w:tcPr>
                <w:p w:rsidR="00246D5A" w:rsidRPr="00246D5A" w:rsidRDefault="00122824" w:rsidP="00246D5A">
                  <w:pPr>
                    <w:rPr>
                      <w:rFonts w:ascii="Calibri" w:eastAsia="Calibri" w:hAnsi="Calibri" w:cs="Calibri"/>
                      <w:b/>
                      <w:bCs/>
                      <w:w w:val="100"/>
                      <w:sz w:val="20"/>
                      <w:szCs w:val="20"/>
                      <w:lang w:val="sr-Latn-BA"/>
                    </w:rPr>
                  </w:pPr>
                  <w:bookmarkStart w:id="158" w:name="158"/>
                  <w:bookmarkEnd w:id="158"/>
                  <w:r w:rsidRPr="00B84A8C">
                    <w:rPr>
                      <w:rFonts w:ascii="Calibri" w:eastAsia="Calibri" w:hAnsi="Calibri" w:cs="Calibri"/>
                      <w:b/>
                      <w:bCs/>
                      <w:w w:val="100"/>
                      <w:sz w:val="20"/>
                      <w:szCs w:val="20"/>
                      <w:lang w:val="sr-Latn-BA"/>
                    </w:rPr>
                    <w:t>СТYЛИНЕ ДОО ПОЖАРЕВАЦ</w:t>
                  </w:r>
                  <w:r w:rsidRPr="00B84A8C">
                    <w:rPr>
                      <w:rFonts w:cstheme="minorHAnsi"/>
                      <w:b/>
                      <w:bCs/>
                      <w:sz w:val="20"/>
                      <w:szCs w:val="20"/>
                      <w:lang w:val="sr-Latn-BA"/>
                    </w:rPr>
                    <w:t xml:space="preserve">, </w:t>
                  </w:r>
                  <w:bookmarkStart w:id="159" w:name="159"/>
                  <w:bookmarkEnd w:id="159"/>
                  <w:r w:rsidRPr="00B84A8C">
                    <w:rPr>
                      <w:rFonts w:ascii="Calibri" w:eastAsia="Calibri" w:hAnsi="Calibri" w:cs="Calibri"/>
                      <w:b/>
                      <w:bCs/>
                      <w:w w:val="100"/>
                      <w:sz w:val="20"/>
                      <w:szCs w:val="20"/>
                      <w:lang w:val="sr-Latn-BA"/>
                    </w:rPr>
                    <w:t>101521973</w:t>
                  </w:r>
                  <w:r w:rsidRPr="00B84A8C">
                    <w:rPr>
                      <w:rFonts w:cstheme="minorHAnsi"/>
                      <w:b/>
                      <w:bCs/>
                      <w:sz w:val="20"/>
                      <w:szCs w:val="20"/>
                      <w:lang w:val="sr-Latn-BA"/>
                    </w:rPr>
                    <w:t xml:space="preserve">, </w:t>
                  </w:r>
                  <w:bookmarkStart w:id="160" w:name="160"/>
                  <w:bookmarkEnd w:id="160"/>
                  <w:r w:rsidRPr="00B84A8C">
                    <w:rPr>
                      <w:rFonts w:ascii="Calibri" w:eastAsia="Calibri" w:hAnsi="Calibri" w:cs="Calibri"/>
                      <w:b/>
                      <w:bCs/>
                      <w:w w:val="100"/>
                      <w:sz w:val="20"/>
                      <w:szCs w:val="20"/>
                      <w:lang w:val="sr-Latn-BA"/>
                    </w:rPr>
                    <w:t>Ђуре Ђаковића, бб</w:t>
                  </w:r>
                  <w:r w:rsidRPr="00B84A8C">
                    <w:rPr>
                      <w:rFonts w:cstheme="minorHAnsi"/>
                      <w:b/>
                      <w:bCs/>
                      <w:sz w:val="20"/>
                      <w:szCs w:val="20"/>
                      <w:lang w:val="sr-Latn-BA"/>
                    </w:rPr>
                    <w:t xml:space="preserve">, </w:t>
                  </w:r>
                  <w:bookmarkStart w:id="161" w:name="161"/>
                  <w:bookmarkEnd w:id="161"/>
                  <w:r w:rsidRPr="00B84A8C">
                    <w:rPr>
                      <w:rFonts w:ascii="Calibri" w:eastAsia="Calibri" w:hAnsi="Calibri" w:cs="Calibri"/>
                      <w:b/>
                      <w:bCs/>
                      <w:w w:val="100"/>
                      <w:sz w:val="20"/>
                      <w:szCs w:val="20"/>
                      <w:lang w:val="sr-Latn-BA"/>
                    </w:rPr>
                    <w:t>Пожаревац</w:t>
                  </w:r>
                  <w:r w:rsidRPr="00B84A8C">
                    <w:rPr>
                      <w:rFonts w:cstheme="minorHAnsi"/>
                      <w:b/>
                      <w:bCs/>
                      <w:sz w:val="20"/>
                      <w:szCs w:val="20"/>
                      <w:lang w:val="sr-Latn-BA"/>
                    </w:rPr>
                    <w:t xml:space="preserve">, </w:t>
                  </w:r>
                  <w:bookmarkStart w:id="162" w:name="162"/>
                  <w:bookmarkEnd w:id="162"/>
                  <w:r w:rsidRPr="00B84A8C">
                    <w:rPr>
                      <w:rFonts w:ascii="Calibri" w:eastAsia="Calibri" w:hAnsi="Calibri" w:cs="Calibri"/>
                      <w:b/>
                      <w:bCs/>
                      <w:w w:val="100"/>
                      <w:sz w:val="20"/>
                      <w:szCs w:val="20"/>
                      <w:lang w:val="sr-Latn-BA"/>
                    </w:rPr>
                    <w:t>12000</w:t>
                  </w:r>
                  <w:r w:rsidRPr="00B84A8C">
                    <w:rPr>
                      <w:rFonts w:cstheme="minorHAnsi"/>
                      <w:b/>
                      <w:bCs/>
                      <w:sz w:val="20"/>
                      <w:szCs w:val="20"/>
                      <w:lang w:val="sr-Latn-BA"/>
                    </w:rPr>
                    <w:t xml:space="preserve">, </w:t>
                  </w:r>
                  <w:bookmarkStart w:id="163" w:name="163"/>
                  <w:bookmarkEnd w:id="163"/>
                  <w:r w:rsidRPr="00246D5A">
                    <w:rPr>
                      <w:rFonts w:ascii="Calibri" w:eastAsia="Calibri" w:hAnsi="Calibri" w:cs="Calibri"/>
                      <w:b/>
                      <w:bCs/>
                      <w:w w:val="100"/>
                      <w:sz w:val="20"/>
                      <w:szCs w:val="20"/>
                      <w:lang w:val="sr-Latn-BA"/>
                    </w:rPr>
                    <w:t>Србија</w:t>
                  </w:r>
                </w:p>
              </w:tc>
            </w:tr>
          </w:tbl>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246D5A">
              <w:rPr>
                <w:rFonts w:cstheme="minorHAnsi"/>
                <w:bCs/>
                <w:sz w:val="20"/>
                <w:szCs w:val="20"/>
                <w:lang w:val="sr-Latn-BA"/>
              </w:rPr>
              <w:t xml:space="preserve">Вредност уговора (без </w:t>
            </w:r>
            <w:r w:rsidRPr="00246D5A">
              <w:rPr>
                <w:rFonts w:cstheme="minorHAnsi"/>
                <w:bCs/>
                <w:sz w:val="20"/>
                <w:szCs w:val="20"/>
                <w:lang w:val="sr-Latn-BA"/>
              </w:rPr>
              <w:t>ПДВ):</w:t>
            </w:r>
            <w:r w:rsidRPr="00246D5A">
              <w:rPr>
                <w:rFonts w:cstheme="minorHAnsi"/>
                <w:bCs/>
                <w:sz w:val="20"/>
                <w:szCs w:val="20"/>
                <w:lang w:val="sr-Latn-BA"/>
              </w:rPr>
              <w:tab/>
            </w:r>
            <w:bookmarkStart w:id="164" w:name="154"/>
            <w:bookmarkEnd w:id="164"/>
            <w:r w:rsidRPr="00B84A8C">
              <w:rPr>
                <w:rFonts w:ascii="Calibri" w:eastAsia="Calibri" w:hAnsi="Calibri" w:cs="Calibri"/>
                <w:b/>
                <w:bCs/>
                <w:w w:val="100"/>
                <w:sz w:val="20"/>
                <w:szCs w:val="20"/>
                <w:lang w:val="sr-Latn-BA"/>
              </w:rPr>
              <w:t>1.024.579,00</w:t>
            </w:r>
          </w:p>
          <w:p w:rsidR="00246D5A" w:rsidRPr="00B84A8C" w:rsidRDefault="00122824" w:rsidP="00246D5A">
            <w:pPr>
              <w:tabs>
                <w:tab w:val="left" w:pos="2438"/>
              </w:tabs>
              <w:spacing w:before="120" w:after="120"/>
              <w:rPr>
                <w:rFonts w:ascii="Calibri" w:eastAsia="Calibri" w:hAnsi="Calibri" w:cs="Calibri"/>
                <w:b/>
                <w:bCs/>
                <w:w w:val="100"/>
                <w:sz w:val="20"/>
                <w:szCs w:val="20"/>
                <w:lang w:val="sr-Latn-BA"/>
              </w:rPr>
            </w:pPr>
            <w:r w:rsidRPr="001F55F6">
              <w:rPr>
                <w:rFonts w:cstheme="minorHAnsi"/>
                <w:bCs/>
                <w:sz w:val="20"/>
                <w:szCs w:val="20"/>
              </w:rPr>
              <w:t>Вредност уговора (са ПДВ):</w:t>
            </w:r>
            <w:r>
              <w:rPr>
                <w:rFonts w:cstheme="minorHAnsi"/>
                <w:bCs/>
                <w:sz w:val="20"/>
                <w:szCs w:val="20"/>
              </w:rPr>
              <w:tab/>
            </w:r>
            <w:bookmarkStart w:id="165" w:name="155"/>
            <w:bookmarkEnd w:id="165"/>
            <w:r w:rsidRPr="00B84A8C">
              <w:rPr>
                <w:rFonts w:ascii="Calibri" w:eastAsia="Calibri" w:hAnsi="Calibri" w:cs="Calibri"/>
                <w:b/>
                <w:bCs/>
                <w:w w:val="100"/>
                <w:sz w:val="20"/>
                <w:szCs w:val="20"/>
                <w:lang w:val="sr-Latn-BA"/>
              </w:rPr>
              <w:t>1.171.999,80</w:t>
            </w:r>
          </w:p>
          <w:p w:rsidR="00246D5A" w:rsidRDefault="00122824" w:rsidP="00246D5A">
            <w:pPr>
              <w:tabs>
                <w:tab w:val="left" w:pos="2410"/>
              </w:tabs>
              <w:spacing w:before="120" w:after="120"/>
              <w:rPr>
                <w:rFonts w:ascii="Calibri" w:eastAsia="Calibri" w:hAnsi="Calibri" w:cs="Calibri"/>
                <w:b/>
                <w:bCs/>
                <w:w w:val="100"/>
                <w:sz w:val="20"/>
                <w:szCs w:val="20"/>
              </w:rPr>
            </w:pPr>
            <w:r w:rsidRPr="001F55F6">
              <w:rPr>
                <w:rFonts w:cstheme="minorHAnsi"/>
                <w:sz w:val="20"/>
                <w:szCs w:val="20"/>
              </w:rPr>
              <w:t>Валута:</w:t>
            </w:r>
            <w:r>
              <w:rPr>
                <w:rFonts w:cstheme="minorHAnsi"/>
                <w:sz w:val="20"/>
                <w:szCs w:val="20"/>
              </w:rPr>
              <w:t> </w:t>
            </w:r>
            <w:bookmarkStart w:id="166" w:name="156"/>
            <w:bookmarkEnd w:id="166"/>
            <w:r>
              <w:rPr>
                <w:rFonts w:ascii="Calibri" w:eastAsia="Calibri" w:hAnsi="Calibri" w:cs="Calibri"/>
                <w:b/>
                <w:bCs/>
                <w:w w:val="100"/>
                <w:sz w:val="20"/>
                <w:szCs w:val="20"/>
              </w:rPr>
              <w:t>РСД</w:t>
            </w:r>
          </w:p>
          <w:p w:rsidR="00D97E3E" w:rsidRPr="00D97E3E" w:rsidRDefault="00122824" w:rsidP="00194CD8">
            <w:pPr>
              <w:tabs>
                <w:tab w:val="left" w:pos="2410"/>
              </w:tabs>
              <w:spacing w:before="120" w:after="60"/>
              <w:rPr>
                <w:rFonts w:ascii="Calibri" w:eastAsia="Calibri" w:hAnsi="Calibri" w:cs="Calibri"/>
                <w:w w:val="100"/>
                <w:sz w:val="20"/>
                <w:szCs w:val="20"/>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167" w:name="149"/>
            <w:bookmarkEnd w:id="167"/>
            <w:r w:rsidRPr="00D97E3E">
              <w:rPr>
                <w:rFonts w:ascii="Calibri" w:eastAsia="Calibri" w:hAnsi="Calibri" w:cs="Calibri"/>
                <w:w w:val="100"/>
                <w:sz w:val="20"/>
                <w:szCs w:val="20"/>
                <w:lang w:val="sr-Latn-BA"/>
              </w:rPr>
              <w:t>За партију број 12 -остале животне намирнице понуду је дао само понуђач Стулине доо из Пожаревца на износ 1.024.579,00 динара. Понуђач је доставио све обрасце и изјаве тражене</w:t>
            </w:r>
            <w:r w:rsidRPr="00D97E3E">
              <w:rPr>
                <w:rFonts w:ascii="Calibri" w:eastAsia="Calibri" w:hAnsi="Calibri" w:cs="Calibri"/>
                <w:w w:val="100"/>
                <w:sz w:val="20"/>
                <w:szCs w:val="20"/>
                <w:lang w:val="sr-Latn-BA"/>
              </w:rPr>
              <w:t xml:space="preserve"> конкурсном документацијом и чија понуда испуњава критеријуме за квалитативни избор привредног субјекта и чија понуда не прелази износ процењене вредности предмета јавне набавке оцењена је као прихватљива понуда.</w:t>
            </w:r>
          </w:p>
        </w:tc>
      </w:tr>
      <w:bookmarkEnd w:id="1"/>
    </w:tbl>
    <w:p w:rsidR="00246D5A" w:rsidRDefault="00246D5A" w:rsidP="00194CD8">
      <w:pPr>
        <w:pStyle w:val="Odjeljci"/>
        <w:spacing w:before="60"/>
        <w:ind w:left="2155" w:hanging="2155"/>
        <w:rPr>
          <w:rFonts w:asciiTheme="minorHAnsi" w:hAnsiTheme="minorHAnsi" w:cstheme="minorHAnsi"/>
          <w:b w:val="0"/>
          <w:bCs w:val="0"/>
          <w:sz w:val="20"/>
          <w:szCs w:val="20"/>
          <w:lang w:val="sr-Latn-BA"/>
        </w:rPr>
        <w:sectPr w:rsidR="00246D5A" w:rsidSect="000A667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1134" w:left="851" w:header="567" w:footer="851" w:gutter="0"/>
          <w:cols w:space="708"/>
          <w:docGrid w:linePitch="360"/>
        </w:sectPr>
      </w:pPr>
    </w:p>
    <w:tbl>
      <w:tblPr>
        <w:tblW w:w="0" w:type="auto"/>
        <w:tblCellMar>
          <w:left w:w="0" w:type="dxa"/>
          <w:right w:w="0" w:type="dxa"/>
        </w:tblCellMar>
        <w:tblLook w:val="0000"/>
      </w:tblPr>
      <w:tblGrid>
        <w:gridCol w:w="15397"/>
        <w:gridCol w:w="13"/>
        <w:gridCol w:w="179"/>
      </w:tblGrid>
      <w:tr w:rsidR="00C63EF3">
        <w:trPr>
          <w:trHeight w:val="453"/>
        </w:trPr>
        <w:tc>
          <w:tcPr>
            <w:tcW w:w="15589" w:type="dxa"/>
            <w:gridSpan w:val="3"/>
            <w:shd w:val="clear" w:color="auto" w:fill="auto"/>
          </w:tcPr>
          <w:tbl>
            <w:tblPr>
              <w:tblW w:w="0" w:type="auto"/>
              <w:tblInd w:w="39" w:type="dxa"/>
              <w:tblCellMar>
                <w:left w:w="0" w:type="dxa"/>
                <w:right w:w="0" w:type="dxa"/>
              </w:tblCellMar>
              <w:tblLook w:val="0000"/>
            </w:tblPr>
            <w:tblGrid>
              <w:gridCol w:w="15550"/>
            </w:tblGrid>
            <w:tr w:rsidR="00C63EF3">
              <w:trPr>
                <w:trHeight w:val="375"/>
              </w:trPr>
              <w:tc>
                <w:tcPr>
                  <w:tcW w:w="15590" w:type="dxa"/>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b/>
                      <w:color w:val="000000"/>
                      <w:sz w:val="28"/>
                      <w:szCs w:val="20"/>
                    </w:rPr>
                    <w:lastRenderedPageBreak/>
                    <w:t>ОБРАЗЛОЖЕЊЕ</w:t>
                  </w:r>
                </w:p>
              </w:tc>
            </w:tr>
          </w:tbl>
          <w:p w:rsidR="00C63EF3" w:rsidRDefault="00C63EF3">
            <w:pPr>
              <w:spacing w:before="0" w:after="0"/>
              <w:rPr>
                <w:rFonts w:ascii="Times New Roman" w:eastAsia="Times New Roman" w:hAnsi="Times New Roman"/>
                <w:sz w:val="20"/>
                <w:szCs w:val="20"/>
              </w:rPr>
            </w:pPr>
          </w:p>
        </w:tc>
      </w:tr>
      <w:tr w:rsidR="00C63EF3">
        <w:trPr>
          <w:trHeight w:val="40"/>
        </w:trPr>
        <w:tc>
          <w:tcPr>
            <w:tcW w:w="15397"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97" w:type="dxa"/>
            <w:shd w:val="clear" w:color="auto" w:fill="auto"/>
          </w:tcPr>
          <w:tbl>
            <w:tblPr>
              <w:tblW w:w="0" w:type="auto"/>
              <w:tblInd w:w="39" w:type="dxa"/>
              <w:tblCellMar>
                <w:left w:w="0" w:type="dxa"/>
                <w:right w:w="0" w:type="dxa"/>
              </w:tblCellMar>
              <w:tblLook w:val="0000"/>
            </w:tblPr>
            <w:tblGrid>
              <w:gridCol w:w="3744"/>
              <w:gridCol w:w="11614"/>
            </w:tblGrid>
            <w:tr w:rsidR="00C63EF3">
              <w:trPr>
                <w:trHeight w:val="545"/>
              </w:trPr>
              <w:tc>
                <w:tcPr>
                  <w:tcW w:w="15397" w:type="dxa"/>
                  <w:gridSpan w:val="2"/>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Подаци о поступку</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поступка</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Намирнице</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Реф. број</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404-551-14-407/21</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Врста поступка</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Отворени поступак</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Број и датум одлуке о </w:t>
                  </w:r>
                  <w:r>
                    <w:rPr>
                      <w:rFonts w:ascii="Arial" w:eastAsia="Arial" w:hAnsi="Arial"/>
                      <w:color w:val="000000"/>
                      <w:sz w:val="20"/>
                      <w:szCs w:val="20"/>
                    </w:rPr>
                    <w:t>спровођењу</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404-551-14-407/21, 17.03.2021</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8.088.120,00</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Техника</w:t>
                  </w:r>
                </w:p>
              </w:tc>
              <w:tc>
                <w:tcPr>
                  <w:tcW w:w="11645" w:type="dxa"/>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ЦПВ</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15000000-Храна, пиће, дуван и сродни производи</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Набавка прехрамбених производа за припремање оброка, обликована у више партија</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Подељен у партије</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огласа</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2021/С Ф02-0008176</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Врста огласа</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Јавни позив</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Објављено</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20.03.2021</w:t>
                  </w:r>
                </w:p>
              </w:tc>
            </w:tr>
            <w:tr w:rsidR="00C63EF3">
              <w:trPr>
                <w:trHeight w:val="262"/>
              </w:trPr>
              <w:tc>
                <w:tcPr>
                  <w:tcW w:w="375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Рок за подношење</w:t>
                  </w:r>
                </w:p>
              </w:tc>
              <w:tc>
                <w:tcPr>
                  <w:tcW w:w="11645"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31.03.2021 11:00:00</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15371"/>
            </w:tblGrid>
            <w:tr w:rsidR="00C63EF3">
              <w:trPr>
                <w:trHeight w:val="432"/>
              </w:trPr>
              <w:tc>
                <w:tcPr>
                  <w:tcW w:w="15410"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Чланови комисије за јавну набавку</w:t>
                  </w:r>
                </w:p>
              </w:tc>
            </w:tr>
            <w:tr w:rsidR="00C63EF3">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Име и презиме</w:t>
                  </w:r>
                </w:p>
              </w:tc>
            </w:tr>
            <w:tr w:rsidR="00C63EF3">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Предраг Живановић</w:t>
                  </w:r>
                </w:p>
              </w:tc>
            </w:tr>
            <w:tr w:rsidR="00C63EF3">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Невенка Ћулум</w:t>
                  </w:r>
                </w:p>
              </w:tc>
            </w:tr>
            <w:tr w:rsidR="00C63EF3">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Невена Јовановић Траиловић</w:t>
                  </w:r>
                </w:p>
              </w:tc>
            </w:tr>
          </w:tbl>
          <w:p w:rsidR="00C63EF3" w:rsidRDefault="00C63EF3">
            <w:pPr>
              <w:spacing w:before="0" w:after="0"/>
              <w:rPr>
                <w:rFonts w:ascii="Times New Roman" w:eastAsia="Times New Roman" w:hAnsi="Times New Roman"/>
                <w:sz w:val="20"/>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97" w:type="dxa"/>
            <w:shd w:val="clear" w:color="auto" w:fill="auto"/>
          </w:tcPr>
          <w:tbl>
            <w:tblPr>
              <w:tblW w:w="0" w:type="auto"/>
              <w:tblInd w:w="39" w:type="dxa"/>
              <w:tblCellMar>
                <w:left w:w="0" w:type="dxa"/>
                <w:right w:w="0" w:type="dxa"/>
              </w:tblCellMar>
              <w:tblLook w:val="0000"/>
            </w:tblPr>
            <w:tblGrid>
              <w:gridCol w:w="15358"/>
            </w:tblGrid>
            <w:tr w:rsidR="00C63EF3">
              <w:trPr>
                <w:trHeight w:val="432"/>
              </w:trPr>
              <w:tc>
                <w:tcPr>
                  <w:tcW w:w="15397"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 xml:space="preserve">Подаци о </w:t>
                  </w:r>
                  <w:r>
                    <w:rPr>
                      <w:rFonts w:ascii="Arial" w:eastAsia="Arial" w:hAnsi="Arial"/>
                      <w:b/>
                      <w:color w:val="000000"/>
                      <w:sz w:val="24"/>
                      <w:szCs w:val="20"/>
                    </w:rPr>
                    <w:t>предмету / партијама</w:t>
                  </w: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372.200,00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Брашно и производи од брашна</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391.130,00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за доделу </w:t>
                              </w:r>
                              <w:r>
                                <w:rPr>
                                  <w:rFonts w:ascii="Arial" w:eastAsia="Arial" w:hAnsi="Arial"/>
                                  <w:color w:val="000000"/>
                                  <w:sz w:val="20"/>
                                  <w:szCs w:val="20"/>
                                </w:rPr>
                                <w:t>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Остале животне намирнице</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1.025.059,80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свеже месо</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1.214.000,00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за </w:t>
                              </w:r>
                              <w:r>
                                <w:rPr>
                                  <w:rFonts w:ascii="Arial" w:eastAsia="Arial" w:hAnsi="Arial"/>
                                  <w:color w:val="000000"/>
                                  <w:sz w:val="20"/>
                                  <w:szCs w:val="20"/>
                                </w:rPr>
                                <w:t>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Сухомеснати производи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772.870,00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Млеко и млечни производи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1.387.940,00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Пилеће месо</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376.000,00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Напици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261.315,00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w:t>
                              </w:r>
                              <w:r>
                                <w:rPr>
                                  <w:rFonts w:ascii="Arial" w:eastAsia="Arial" w:hAnsi="Arial"/>
                                  <w:color w:val="000000"/>
                                  <w:sz w:val="20"/>
                                  <w:szCs w:val="20"/>
                                </w:rPr>
                                <w:t>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Хлеб</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662.850,00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8"/>
                  </w:tblGrid>
                  <w:tr w:rsidR="00C63EF3">
                    <w:trPr>
                      <w:trHeight w:val="1360"/>
                    </w:trPr>
                    <w:tc>
                      <w:tcPr>
                        <w:tcW w:w="15397" w:type="dxa"/>
                        <w:shd w:val="clear" w:color="auto" w:fill="auto"/>
                      </w:tcPr>
                      <w:tbl>
                        <w:tblPr>
                          <w:tblW w:w="0" w:type="auto"/>
                          <w:tblInd w:w="39" w:type="dxa"/>
                          <w:tblCellMar>
                            <w:left w:w="0" w:type="dxa"/>
                            <w:right w:w="0" w:type="dxa"/>
                          </w:tblCellMar>
                          <w:tblLook w:val="0000"/>
                        </w:tblPr>
                        <w:tblGrid>
                          <w:gridCol w:w="3732"/>
                          <w:gridCol w:w="11569"/>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Конзервисано и смрзнуто поврће</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357.578,00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56"/>
        </w:trPr>
        <w:tc>
          <w:tcPr>
            <w:tcW w:w="15397"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122824">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C63EF3" w:rsidRDefault="00C63EF3">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7"/>
        <w:gridCol w:w="192"/>
      </w:tblGrid>
      <w:tr w:rsidR="00C63EF3">
        <w:tc>
          <w:tcPr>
            <w:tcW w:w="15397" w:type="dxa"/>
            <w:shd w:val="clear" w:color="auto" w:fill="auto"/>
          </w:tcPr>
          <w:tbl>
            <w:tblPr>
              <w:tblW w:w="0" w:type="auto"/>
              <w:tblInd w:w="39" w:type="dxa"/>
              <w:tblCellMar>
                <w:left w:w="0" w:type="dxa"/>
                <w:right w:w="0" w:type="dxa"/>
              </w:tblCellMar>
              <w:tblLook w:val="0000"/>
            </w:tblPr>
            <w:tblGrid>
              <w:gridCol w:w="15358"/>
            </w:tblGrid>
            <w:tr w:rsidR="00C63EF3">
              <w:trPr>
                <w:trHeight w:val="382"/>
              </w:trPr>
              <w:tc>
                <w:tcPr>
                  <w:tcW w:w="15397"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C63EF3">
              <w:trPr>
                <w:trHeight w:val="262"/>
              </w:trPr>
              <w:tc>
                <w:tcPr>
                  <w:tcW w:w="15397"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31.03.2021 11:00:00</w:t>
                  </w:r>
                </w:p>
              </w:tc>
            </w:tr>
            <w:tr w:rsidR="00C63EF3">
              <w:trPr>
                <w:trHeight w:val="262"/>
              </w:trPr>
              <w:tc>
                <w:tcPr>
                  <w:tcW w:w="15397"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31.03.2021 11:01:28</w:t>
                  </w:r>
                </w:p>
              </w:tc>
            </w:tr>
            <w:tr w:rsidR="00C63EF3">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свеже месо</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Број пристиглих понуда / </w:t>
                              </w:r>
                              <w:r>
                                <w:rPr>
                                  <w:rFonts w:ascii="Arial" w:eastAsia="Arial" w:hAnsi="Arial"/>
                                  <w:color w:val="000000"/>
                                  <w:sz w:val="20"/>
                                  <w:szCs w:val="20"/>
                                </w:rPr>
                                <w:t>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ПРОМЕТ ДОО, СМЕДЕРЕВСКА ПАЛАНКА, И српског устанка </w:t>
                              </w:r>
                              <w:r>
                                <w:rPr>
                                  <w:rFonts w:ascii="Arial" w:eastAsia="Arial" w:hAnsi="Arial"/>
                                  <w:b/>
                                  <w:color w:val="000000"/>
                                  <w:sz w:val="20"/>
                                  <w:szCs w:val="20"/>
                                </w:rPr>
                                <w:t>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Пилеће месо</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 Ђуре 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ПРОМЕТ ДОО, СМЕДЕРЕВСКА ПАЛАНКА, И </w:t>
                              </w:r>
                              <w:r>
                                <w:rPr>
                                  <w:rFonts w:ascii="Arial" w:eastAsia="Arial" w:hAnsi="Arial"/>
                                  <w:b/>
                                  <w:color w:val="000000"/>
                                  <w:sz w:val="20"/>
                                  <w:szCs w:val="20"/>
                                </w:rPr>
                                <w:t>српског устанка 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Датум и време </w:t>
                              </w:r>
                              <w:r>
                                <w:rPr>
                                  <w:rFonts w:ascii="Arial" w:eastAsia="Arial" w:hAnsi="Arial"/>
                                  <w:b/>
                                  <w:color w:val="000000"/>
                                  <w:sz w:val="20"/>
                                  <w:szCs w:val="20"/>
                                </w:rPr>
                                <w:t>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 Ђуре 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25-2/21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ПРОМЕТ ДОО, СМЕДЕРЕВСКА </w:t>
                              </w:r>
                              <w:r>
                                <w:rPr>
                                  <w:rFonts w:ascii="Arial" w:eastAsia="Arial" w:hAnsi="Arial"/>
                                  <w:b/>
                                  <w:color w:val="000000"/>
                                  <w:sz w:val="20"/>
                                  <w:szCs w:val="20"/>
                                </w:rPr>
                                <w:t>ПАЛАНКА, И српског устанка 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8"/>
                          <w:gridCol w:w="11570"/>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Сухомеснати производи</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 Ђуре 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w:t>
                              </w:r>
                              <w:r>
                                <w:rPr>
                                  <w:rFonts w:ascii="Arial" w:eastAsia="Arial" w:hAnsi="Arial"/>
                                  <w:b/>
                                  <w:color w:val="000000"/>
                                  <w:sz w:val="20"/>
                                  <w:szCs w:val="20"/>
                                </w:rPr>
                                <w:t>ПРОМЕТ ДОО, СМЕДЕРЕВСКА ПАЛАНКА, И српског устанка 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Хлеб</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6"/>
                          <w:gridCol w:w="2246"/>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Ознака / број </w:t>
                              </w:r>
                              <w:r>
                                <w:rPr>
                                  <w:rFonts w:ascii="Arial" w:eastAsia="Arial" w:hAnsi="Arial"/>
                                  <w:b/>
                                  <w:color w:val="000000"/>
                                  <w:sz w:val="20"/>
                                  <w:szCs w:val="20"/>
                                </w:rPr>
                                <w:t>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ДОН ДОН ДОО БЕОГРАД, БУЛЕВАР ЗОРАНА ЂИНЂИЋА, 144Б, 11070, Београд (Нови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524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30.3.2021. 14:41:42</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 СТЕВАНА СИНЂЕЛИЋА, 148, 35210, Свилајнац,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28-135/5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10:43:05</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8"/>
                          <w:gridCol w:w="11570"/>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Брашно и производи од брашна</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6"/>
                          <w:gridCol w:w="2246"/>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СТYЛИНЕ ДОО ПОЖАРЕВАЦ, Ђуре </w:t>
                              </w:r>
                              <w:r>
                                <w:rPr>
                                  <w:rFonts w:ascii="Arial" w:eastAsia="Arial" w:hAnsi="Arial"/>
                                  <w:b/>
                                  <w:color w:val="000000"/>
                                  <w:sz w:val="20"/>
                                  <w:szCs w:val="20"/>
                                </w:rPr>
                                <w:t>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25-4/21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 СТЕВАНА СИНЂЕЛИЋА, 148, 35210, Свилајнац,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28-135/6</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10:43:05</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8"/>
                          <w:gridCol w:w="11570"/>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Конзервисано и </w:t>
                              </w:r>
                              <w:r>
                                <w:rPr>
                                  <w:rFonts w:ascii="Arial" w:eastAsia="Arial" w:hAnsi="Arial"/>
                                  <w:b/>
                                  <w:color w:val="000000"/>
                                  <w:sz w:val="20"/>
                                  <w:szCs w:val="20"/>
                                </w:rPr>
                                <w:t>смрзнуто поврће</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ПРОМЕТ ДОО, </w:t>
                              </w:r>
                              <w:r>
                                <w:rPr>
                                  <w:rFonts w:ascii="Arial" w:eastAsia="Arial" w:hAnsi="Arial"/>
                                  <w:b/>
                                  <w:color w:val="000000"/>
                                  <w:sz w:val="20"/>
                                  <w:szCs w:val="20"/>
                                </w:rPr>
                                <w:t>СМЕДЕРЕВСКА ПАЛАНКА, И српског устанка 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8"/>
                          <w:gridCol w:w="11570"/>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Млеко и млечни производи</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7"/>
                          <w:gridCol w:w="2245"/>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Ознака / </w:t>
                              </w:r>
                              <w:r>
                                <w:rPr>
                                  <w:rFonts w:ascii="Arial" w:eastAsia="Arial" w:hAnsi="Arial"/>
                                  <w:b/>
                                  <w:color w:val="000000"/>
                                  <w:sz w:val="20"/>
                                  <w:szCs w:val="20"/>
                                </w:rPr>
                                <w:t>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 Ђуре 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25-5/21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w:t>
                              </w:r>
                              <w:r>
                                <w:rPr>
                                  <w:rFonts w:ascii="Arial" w:eastAsia="Arial" w:hAnsi="Arial"/>
                                  <w:b/>
                                  <w:color w:val="000000"/>
                                  <w:sz w:val="20"/>
                                  <w:szCs w:val="20"/>
                                </w:rPr>
                                <w:t>УСЛУГА ПАЛАНКА ПРОМЕТ ДОО, СМЕДЕРЕВСКА ПАЛАНКА, И српског устанка 116/4, 11420, Смедеревска Паланка,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3103/21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09:00:20</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208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9"/>
                          <w:gridCol w:w="11569"/>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Напици</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6"/>
                          <w:gridCol w:w="2246"/>
                          <w:gridCol w:w="2218"/>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 Ђуре 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25-6/21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 СТЕВАНА СИНЂЕЛИЋА, 148, 35210, Свилајнац,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28-135/11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10:43:05</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35"/>
                    <w:gridCol w:w="23"/>
                  </w:tblGrid>
                  <w:tr w:rsidR="00C63EF3">
                    <w:tc>
                      <w:tcPr>
                        <w:tcW w:w="15373" w:type="dxa"/>
                        <w:shd w:val="clear" w:color="auto" w:fill="auto"/>
                      </w:tcPr>
                      <w:tbl>
                        <w:tblPr>
                          <w:tblW w:w="0" w:type="auto"/>
                          <w:tblInd w:w="39" w:type="dxa"/>
                          <w:tblCellMar>
                            <w:left w:w="0" w:type="dxa"/>
                            <w:right w:w="0" w:type="dxa"/>
                          </w:tblCellMar>
                          <w:tblLook w:val="0000"/>
                        </w:tblPr>
                        <w:tblGrid>
                          <w:gridCol w:w="3708"/>
                          <w:gridCol w:w="11570"/>
                        </w:tblGrid>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Остале животне намирнице</w:t>
                              </w:r>
                            </w:p>
                          </w:tc>
                        </w:tr>
                        <w:tr w:rsidR="00C63EF3">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3" w:type="dxa"/>
                        <w:shd w:val="clear" w:color="auto" w:fill="auto"/>
                      </w:tcPr>
                      <w:tbl>
                        <w:tblPr>
                          <w:tblW w:w="0" w:type="auto"/>
                          <w:tblInd w:w="39" w:type="dxa"/>
                          <w:tblCellMar>
                            <w:left w:w="0" w:type="dxa"/>
                            <w:right w:w="0" w:type="dxa"/>
                          </w:tblCellMar>
                          <w:tblLook w:val="0000"/>
                        </w:tblPr>
                        <w:tblGrid>
                          <w:gridCol w:w="6575"/>
                          <w:gridCol w:w="2246"/>
                          <w:gridCol w:w="2219"/>
                          <w:gridCol w:w="1399"/>
                          <w:gridCol w:w="2839"/>
                        </w:tblGrid>
                        <w:tr w:rsidR="00C63EF3">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C63EF3">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СТYЛИНЕ ДОО ПОЖАРЕВАЦ, Ђуре </w:t>
                              </w:r>
                              <w:r>
                                <w:rPr>
                                  <w:rFonts w:ascii="Arial" w:eastAsia="Arial" w:hAnsi="Arial"/>
                                  <w:b/>
                                  <w:color w:val="000000"/>
                                  <w:sz w:val="20"/>
                                  <w:szCs w:val="20"/>
                                </w:rPr>
                                <w:t>Ђаковића, бб, 12000, Пожаревац,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25-7/21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31.3.2021. 08:29:26</w:t>
                              </w:r>
                            </w:p>
                          </w:tc>
                        </w:tr>
                      </w:tbl>
                      <w:p w:rsidR="00C63EF3" w:rsidRDefault="00C63EF3">
                        <w:pPr>
                          <w:spacing w:before="0" w:after="0"/>
                          <w:rPr>
                            <w:rFonts w:ascii="Times New Roman" w:eastAsia="Times New Roman" w:hAnsi="Times New Roman"/>
                            <w:sz w:val="20"/>
                            <w:szCs w:val="20"/>
                          </w:rPr>
                        </w:pPr>
                      </w:p>
                    </w:tc>
                    <w:tc>
                      <w:tcPr>
                        <w:tcW w:w="2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92"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62"/>
        </w:trPr>
        <w:tc>
          <w:tcPr>
            <w:tcW w:w="15397" w:type="dxa"/>
            <w:shd w:val="clear" w:color="auto" w:fill="auto"/>
          </w:tcPr>
          <w:p w:rsidR="00C63EF3" w:rsidRDefault="00C63EF3">
            <w:pPr>
              <w:spacing w:before="0" w:after="0"/>
              <w:rPr>
                <w:rFonts w:ascii="Times New Roman" w:eastAsia="Times New Roman" w:hAnsi="Times New Roman"/>
                <w:sz w:val="2"/>
                <w:szCs w:val="20"/>
              </w:rPr>
            </w:pPr>
          </w:p>
        </w:tc>
        <w:tc>
          <w:tcPr>
            <w:tcW w:w="192"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122824">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C63EF3" w:rsidRDefault="00C63EF3">
      <w:pPr>
        <w:spacing w:before="0" w:after="0"/>
        <w:rPr>
          <w:rFonts w:ascii="Times New Roman" w:eastAsia="Times New Roman" w:hAnsi="Times New Roman"/>
          <w:sz w:val="2"/>
          <w:szCs w:val="20"/>
        </w:rPr>
      </w:pPr>
    </w:p>
    <w:tbl>
      <w:tblPr>
        <w:tblW w:w="0" w:type="auto"/>
        <w:tblCellMar>
          <w:left w:w="0" w:type="dxa"/>
          <w:right w:w="0" w:type="dxa"/>
        </w:tblCellMar>
        <w:tblLook w:val="0000"/>
      </w:tblPr>
      <w:tblGrid>
        <w:gridCol w:w="15392"/>
        <w:gridCol w:w="13"/>
        <w:gridCol w:w="179"/>
      </w:tblGrid>
      <w:tr w:rsidR="00C63EF3">
        <w:tc>
          <w:tcPr>
            <w:tcW w:w="15392" w:type="dxa"/>
            <w:shd w:val="clear" w:color="auto" w:fill="auto"/>
          </w:tcPr>
          <w:tbl>
            <w:tblPr>
              <w:tblW w:w="0" w:type="auto"/>
              <w:tblInd w:w="39" w:type="dxa"/>
              <w:tblCellMar>
                <w:left w:w="0" w:type="dxa"/>
                <w:right w:w="0" w:type="dxa"/>
              </w:tblCellMar>
              <w:tblLook w:val="0000"/>
            </w:tblPr>
            <w:tblGrid>
              <w:gridCol w:w="15353"/>
            </w:tblGrid>
            <w:tr w:rsidR="00C63EF3">
              <w:trPr>
                <w:trHeight w:val="382"/>
              </w:trPr>
              <w:tc>
                <w:tcPr>
                  <w:tcW w:w="15392"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C63EF3">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5"/>
                          <w:gridCol w:w="1128"/>
                          <w:gridCol w:w="1128"/>
                          <w:gridCol w:w="1122"/>
                          <w:gridCol w:w="1126"/>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Назив партије: свеже месо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и начин </w:t>
                              </w:r>
                              <w:r>
                                <w:rPr>
                                  <w:rFonts w:ascii="Arial" w:eastAsia="Arial" w:hAnsi="Arial"/>
                                  <w:b/>
                                  <w:color w:val="000000"/>
                                  <w:szCs w:val="20"/>
                                </w:rPr>
                                <w:t>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1210500.00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1331550.00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7"/>
                          <w:gridCol w:w="1126"/>
                          <w:gridCol w:w="1126"/>
                          <w:gridCol w:w="1122"/>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2</w:t>
                              </w:r>
                              <w:r>
                                <w:rPr>
                                  <w:rFonts w:ascii="Arial" w:eastAsia="Arial" w:hAnsi="Arial"/>
                                  <w:color w:val="000000"/>
                                  <w:szCs w:val="20"/>
                                </w:rPr>
                                <w:br/>
                                <w:t xml:space="preserve">Назив партије: </w:t>
                              </w:r>
                              <w:r>
                                <w:rPr>
                                  <w:rFonts w:ascii="Arial" w:eastAsia="Arial" w:hAnsi="Arial"/>
                                  <w:color w:val="000000"/>
                                  <w:szCs w:val="20"/>
                                </w:rPr>
                                <w:t>Пилеће месо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358500.00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394350.00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286000.00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314600.00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7"/>
                          <w:gridCol w:w="1126"/>
                          <w:gridCol w:w="1126"/>
                          <w:gridCol w:w="1122"/>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3</w:t>
                              </w:r>
                              <w:r>
                                <w:rPr>
                                  <w:rFonts w:ascii="Arial" w:eastAsia="Arial" w:hAnsi="Arial"/>
                                  <w:color w:val="000000"/>
                                  <w:szCs w:val="20"/>
                                </w:rPr>
                                <w:br/>
                                <w:t>Назив партије: Риба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важења </w:t>
                              </w:r>
                              <w:r>
                                <w:rPr>
                                  <w:rFonts w:ascii="Arial" w:eastAsia="Arial" w:hAnsi="Arial"/>
                                  <w:b/>
                                  <w:color w:val="000000"/>
                                  <w:szCs w:val="20"/>
                                </w:rPr>
                                <w:t>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388000.00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448900.00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356300.00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410710.00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 xml:space="preserve">45 дана </w:t>
                              </w:r>
                              <w:r>
                                <w:rPr>
                                  <w:rFonts w:ascii="Arial" w:eastAsia="Arial" w:hAnsi="Arial"/>
                                  <w:color w:val="000000"/>
                                  <w:szCs w:val="20"/>
                                </w:rPr>
                                <w:t>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7"/>
                          <w:gridCol w:w="1126"/>
                          <w:gridCol w:w="1126"/>
                          <w:gridCol w:w="1122"/>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4</w:t>
                              </w:r>
                              <w:r>
                                <w:rPr>
                                  <w:rFonts w:ascii="Arial" w:eastAsia="Arial" w:hAnsi="Arial"/>
                                  <w:color w:val="000000"/>
                                  <w:szCs w:val="20"/>
                                </w:rPr>
                                <w:br/>
                                <w:t>Назив партије: Сухомеснати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ВЕЛИКО И МАЛО, УГОСТИТЕЉСТВО И </w:t>
                              </w:r>
                              <w:r>
                                <w:rPr>
                                  <w:rFonts w:ascii="Arial" w:eastAsia="Arial" w:hAnsi="Arial"/>
                                  <w:b/>
                                  <w:color w:val="000000"/>
                                  <w:szCs w:val="20"/>
                                </w:rPr>
                                <w:lastRenderedPageBreak/>
                                <w:t>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lastRenderedPageBreak/>
                                <w:t>768250.00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921900.00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lastRenderedPageBreak/>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808750.00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970500.00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8"/>
                    <w:gridCol w:w="7055"/>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7"/>
                          <w:gridCol w:w="1127"/>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5</w:t>
                              </w:r>
                              <w:r>
                                <w:rPr>
                                  <w:rFonts w:ascii="Arial" w:eastAsia="Arial" w:hAnsi="Arial"/>
                                  <w:color w:val="000000"/>
                                  <w:szCs w:val="20"/>
                                </w:rPr>
                                <w:br/>
                                <w:t>Назив партије: Хлеб</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852000.00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937200.00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ДОН ДОН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661050.00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779340.00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8"/>
                    <w:gridCol w:w="7055"/>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7"/>
                          <w:gridCol w:w="1127"/>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6</w:t>
                              </w:r>
                              <w:r>
                                <w:rPr>
                                  <w:rFonts w:ascii="Arial" w:eastAsia="Arial" w:hAnsi="Arial"/>
                                  <w:color w:val="000000"/>
                                  <w:szCs w:val="20"/>
                                </w:rPr>
                                <w:br/>
                                <w:t xml:space="preserve">Назив </w:t>
                              </w:r>
                              <w:r>
                                <w:rPr>
                                  <w:rFonts w:ascii="Arial" w:eastAsia="Arial" w:hAnsi="Arial"/>
                                  <w:color w:val="000000"/>
                                  <w:szCs w:val="20"/>
                                </w:rPr>
                                <w:t>партије: Брашно и производи од брашна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404780.00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461182.00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440220.00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503664.00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7"/>
                          <w:gridCol w:w="1126"/>
                          <w:gridCol w:w="1126"/>
                          <w:gridCol w:w="1122"/>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8</w:t>
                              </w:r>
                              <w:r>
                                <w:rPr>
                                  <w:rFonts w:ascii="Arial" w:eastAsia="Arial" w:hAnsi="Arial"/>
                                  <w:color w:val="000000"/>
                                  <w:szCs w:val="20"/>
                                </w:rPr>
                                <w:br/>
                                <w:t>Назив партије: Конзервисано и смрзнуто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w:t>
                              </w:r>
                              <w:r>
                                <w:rPr>
                                  <w:rFonts w:ascii="Arial" w:eastAsia="Arial" w:hAnsi="Arial"/>
                                  <w:b/>
                                  <w:color w:val="000000"/>
                                  <w:szCs w:val="20"/>
                                </w:rPr>
                                <w:t>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515525.00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9"/>
                    <w:gridCol w:w="7054"/>
                  </w:tblGrid>
                  <w:tr w:rsidR="00C63EF3">
                    <w:tc>
                      <w:tcPr>
                        <w:tcW w:w="8310" w:type="dxa"/>
                        <w:shd w:val="clear" w:color="auto" w:fill="auto"/>
                      </w:tcPr>
                      <w:tbl>
                        <w:tblPr>
                          <w:tblW w:w="0" w:type="auto"/>
                          <w:tblInd w:w="39" w:type="dxa"/>
                          <w:tblCellMar>
                            <w:left w:w="0" w:type="dxa"/>
                            <w:right w:w="0" w:type="dxa"/>
                          </w:tblCellMar>
                          <w:tblLook w:val="0000"/>
                        </w:tblPr>
                        <w:tblGrid>
                          <w:gridCol w:w="2615"/>
                          <w:gridCol w:w="1128"/>
                          <w:gridCol w:w="1128"/>
                          <w:gridCol w:w="1122"/>
                          <w:gridCol w:w="1126"/>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10</w:t>
                              </w:r>
                              <w:r>
                                <w:rPr>
                                  <w:rFonts w:ascii="Arial" w:eastAsia="Arial" w:hAnsi="Arial"/>
                                  <w:color w:val="000000"/>
                                  <w:szCs w:val="20"/>
                                </w:rPr>
                                <w:br/>
                                <w:t>Назив партије: Млеко и млечни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w:t>
                              </w:r>
                              <w:r>
                                <w:rPr>
                                  <w:rFonts w:ascii="Arial" w:eastAsia="Arial" w:hAnsi="Arial"/>
                                  <w:b/>
                                  <w:color w:val="000000"/>
                                  <w:szCs w:val="20"/>
                                </w:rPr>
                                <w:t xml:space="preserve">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ВЕЛИКО И МАЛО, УГОСТИТЕЉСТВО И ПРУЖАЊЕ ЗАНАТСКИХ УСЛУГА </w:t>
                              </w:r>
                              <w:r>
                                <w:rPr>
                                  <w:rFonts w:ascii="Arial" w:eastAsia="Arial" w:hAnsi="Arial"/>
                                  <w:b/>
                                  <w:color w:val="000000"/>
                                  <w:szCs w:val="20"/>
                                </w:rPr>
                                <w:lastRenderedPageBreak/>
                                <w:t>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lastRenderedPageBreak/>
                                <w:t>1879500.00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2163900.00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lastRenderedPageBreak/>
                                <w:t xml:space="preserve">СТYЛИНЕ ДОО </w:t>
                              </w:r>
                              <w:r>
                                <w:rPr>
                                  <w:rFonts w:ascii="Arial" w:eastAsia="Arial" w:hAnsi="Arial"/>
                                  <w:b/>
                                  <w:color w:val="000000"/>
                                  <w:szCs w:val="20"/>
                                </w:rPr>
                                <w:t>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1362720.00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1555014.00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8"/>
                    <w:gridCol w:w="7055"/>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7"/>
                          <w:gridCol w:w="1127"/>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11</w:t>
                              </w:r>
                              <w:r>
                                <w:rPr>
                                  <w:rFonts w:ascii="Arial" w:eastAsia="Arial" w:hAnsi="Arial"/>
                                  <w:color w:val="000000"/>
                                  <w:szCs w:val="20"/>
                                </w:rPr>
                                <w:br/>
                                <w:t>Назив партије: Напици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255830.00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306996.00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260145.00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312174.00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8"/>
                    <w:gridCol w:w="7055"/>
                  </w:tblGrid>
                  <w:tr w:rsidR="00C63EF3">
                    <w:tc>
                      <w:tcPr>
                        <w:tcW w:w="8310" w:type="dxa"/>
                        <w:shd w:val="clear" w:color="auto" w:fill="auto"/>
                      </w:tcPr>
                      <w:tbl>
                        <w:tblPr>
                          <w:tblW w:w="0" w:type="auto"/>
                          <w:tblInd w:w="39" w:type="dxa"/>
                          <w:tblCellMar>
                            <w:left w:w="0" w:type="dxa"/>
                            <w:right w:w="0" w:type="dxa"/>
                          </w:tblCellMar>
                          <w:tblLook w:val="0000"/>
                        </w:tblPr>
                        <w:tblGrid>
                          <w:gridCol w:w="2611"/>
                          <w:gridCol w:w="1128"/>
                          <w:gridCol w:w="1128"/>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12</w:t>
                              </w:r>
                              <w:r>
                                <w:rPr>
                                  <w:rFonts w:ascii="Arial" w:eastAsia="Arial" w:hAnsi="Arial"/>
                                  <w:color w:val="000000"/>
                                  <w:szCs w:val="20"/>
                                </w:rPr>
                                <w:br/>
                                <w:t>Назив партије: Остале животне намирнице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важења </w:t>
                              </w:r>
                              <w:r>
                                <w:rPr>
                                  <w:rFonts w:ascii="Arial" w:eastAsia="Arial" w:hAnsi="Arial"/>
                                  <w:b/>
                                  <w:color w:val="000000"/>
                                  <w:szCs w:val="20"/>
                                </w:rPr>
                                <w:t>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1024579.00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1171999.80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1"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50"/>
        </w:trPr>
        <w:tc>
          <w:tcPr>
            <w:tcW w:w="15392"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92" w:type="dxa"/>
            <w:shd w:val="clear" w:color="auto" w:fill="auto"/>
          </w:tcPr>
          <w:tbl>
            <w:tblPr>
              <w:tblW w:w="0" w:type="auto"/>
              <w:tblInd w:w="39" w:type="dxa"/>
              <w:tblCellMar>
                <w:left w:w="0" w:type="dxa"/>
                <w:right w:w="0" w:type="dxa"/>
              </w:tblCellMar>
              <w:tblLook w:val="0000"/>
            </w:tblPr>
            <w:tblGrid>
              <w:gridCol w:w="15353"/>
            </w:tblGrid>
            <w:tr w:rsidR="00C63EF3">
              <w:trPr>
                <w:trHeight w:val="382"/>
              </w:trPr>
              <w:tc>
                <w:tcPr>
                  <w:tcW w:w="15397"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C63EF3">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7"/>
                          <w:gridCol w:w="1127"/>
                          <w:gridCol w:w="1121"/>
                          <w:gridCol w:w="1126"/>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w:t>
                              </w:r>
                              <w:r>
                                <w:rPr>
                                  <w:rFonts w:ascii="Arial" w:eastAsia="Arial" w:hAnsi="Arial"/>
                                  <w:color w:val="000000"/>
                                  <w:szCs w:val="20"/>
                                </w:rPr>
                                <w:br/>
                                <w:t>Назив партије: свеже месо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и </w:t>
                              </w:r>
                              <w:r>
                                <w:rPr>
                                  <w:rFonts w:ascii="Arial" w:eastAsia="Arial" w:hAnsi="Arial"/>
                                  <w:b/>
                                  <w:color w:val="000000"/>
                                  <w:szCs w:val="20"/>
                                </w:rPr>
                                <w:t>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1210500.00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1331550.00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6"/>
                          <w:gridCol w:w="1126"/>
                          <w:gridCol w:w="1122"/>
                          <w:gridCol w:w="1127"/>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2</w:t>
                              </w:r>
                              <w:r>
                                <w:rPr>
                                  <w:rFonts w:ascii="Arial" w:eastAsia="Arial" w:hAnsi="Arial"/>
                                  <w:color w:val="000000"/>
                                  <w:szCs w:val="20"/>
                                </w:rPr>
                                <w:br/>
                                <w:t xml:space="preserve">Назив </w:t>
                              </w:r>
                              <w:r>
                                <w:rPr>
                                  <w:rFonts w:ascii="Arial" w:eastAsia="Arial" w:hAnsi="Arial"/>
                                  <w:color w:val="000000"/>
                                  <w:szCs w:val="20"/>
                                </w:rPr>
                                <w:t>партије: Пилеће месо</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ВЕЛИКО И МАЛО, УГОСТИТЕЉСТВО И ПРУЖАЊЕ ЗАНАТСКИХ УСЛУГА ПАЛАНКА ПРОМЕТ ДОО, СМЕДЕРЕВСКА </w:t>
                              </w:r>
                              <w:r>
                                <w:rPr>
                                  <w:rFonts w:ascii="Arial" w:eastAsia="Arial" w:hAnsi="Arial"/>
                                  <w:b/>
                                  <w:color w:val="000000"/>
                                  <w:szCs w:val="20"/>
                                </w:rPr>
                                <w:t>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358500.00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394350.00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lastRenderedPageBreak/>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286000.00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314600.00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6"/>
                          <w:gridCol w:w="1126"/>
                          <w:gridCol w:w="1122"/>
                          <w:gridCol w:w="1127"/>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3</w:t>
                              </w:r>
                              <w:r>
                                <w:rPr>
                                  <w:rFonts w:ascii="Arial" w:eastAsia="Arial" w:hAnsi="Arial"/>
                                  <w:color w:val="000000"/>
                                  <w:szCs w:val="20"/>
                                </w:rPr>
                                <w:br/>
                                <w:t>Назив партије: Риба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w:t>
                              </w:r>
                              <w:r>
                                <w:rPr>
                                  <w:rFonts w:ascii="Arial" w:eastAsia="Arial" w:hAnsi="Arial"/>
                                  <w:b/>
                                  <w:color w:val="000000"/>
                                  <w:szCs w:val="20"/>
                                </w:rPr>
                                <w:t>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388000.00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448900.00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356300.00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410710.00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 xml:space="preserve">45 дана </w:t>
                              </w:r>
                              <w:r>
                                <w:rPr>
                                  <w:rFonts w:ascii="Arial" w:eastAsia="Arial" w:hAnsi="Arial"/>
                                  <w:color w:val="000000"/>
                                  <w:szCs w:val="20"/>
                                </w:rPr>
                                <w:t>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6"/>
                          <w:gridCol w:w="1126"/>
                          <w:gridCol w:w="1122"/>
                          <w:gridCol w:w="1127"/>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4</w:t>
                              </w:r>
                              <w:r>
                                <w:rPr>
                                  <w:rFonts w:ascii="Arial" w:eastAsia="Arial" w:hAnsi="Arial"/>
                                  <w:color w:val="000000"/>
                                  <w:szCs w:val="20"/>
                                </w:rPr>
                                <w:br/>
                                <w:t>Назив партије: Сухомеснати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ВЕЛИКО И МАЛО, УГОСТИТЕЉСТВО И </w:t>
                              </w:r>
                              <w:r>
                                <w:rPr>
                                  <w:rFonts w:ascii="Arial" w:eastAsia="Arial" w:hAnsi="Arial"/>
                                  <w:b/>
                                  <w:color w:val="000000"/>
                                  <w:szCs w:val="20"/>
                                </w:rPr>
                                <w:t>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768250.00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921900.00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808750.00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970500.00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6"/>
                    <w:gridCol w:w="7057"/>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6"/>
                          <w:gridCol w:w="1126"/>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5</w:t>
                              </w:r>
                              <w:r>
                                <w:rPr>
                                  <w:rFonts w:ascii="Arial" w:eastAsia="Arial" w:hAnsi="Arial"/>
                                  <w:color w:val="000000"/>
                                  <w:szCs w:val="20"/>
                                </w:rPr>
                                <w:br/>
                                <w:t>Назив партије: Хлеб</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852000.00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937200.00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ДОН ДОН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661050.00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779340.00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на рачун понуђача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6"/>
                    <w:gridCol w:w="7057"/>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6"/>
                          <w:gridCol w:w="1126"/>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6</w:t>
                              </w:r>
                              <w:r>
                                <w:rPr>
                                  <w:rFonts w:ascii="Arial" w:eastAsia="Arial" w:hAnsi="Arial"/>
                                  <w:color w:val="000000"/>
                                  <w:szCs w:val="20"/>
                                </w:rPr>
                                <w:br/>
                                <w:t xml:space="preserve">Назив </w:t>
                              </w:r>
                              <w:r>
                                <w:rPr>
                                  <w:rFonts w:ascii="Arial" w:eastAsia="Arial" w:hAnsi="Arial"/>
                                  <w:color w:val="000000"/>
                                  <w:szCs w:val="20"/>
                                </w:rPr>
                                <w:t>партије: Брашно и производи од брашна</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404780.00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461182.00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440220.00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503664.00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6"/>
                          <w:gridCol w:w="1126"/>
                          <w:gridCol w:w="1122"/>
                          <w:gridCol w:w="1127"/>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8</w:t>
                              </w:r>
                              <w:r>
                                <w:rPr>
                                  <w:rFonts w:ascii="Arial" w:eastAsia="Arial" w:hAnsi="Arial"/>
                                  <w:color w:val="000000"/>
                                  <w:szCs w:val="20"/>
                                </w:rPr>
                                <w:br/>
                                <w:t>Назив партије: Конзервисано и смрзнуто поврће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ПРЕДУЗЕЋЕ ЗА УНУТРАШЊУ И СПОЉНУ ТРГОВИНУ НА </w:t>
                              </w:r>
                              <w:r>
                                <w:rPr>
                                  <w:rFonts w:ascii="Arial" w:eastAsia="Arial" w:hAnsi="Arial"/>
                                  <w:b/>
                                  <w:color w:val="000000"/>
                                  <w:szCs w:val="20"/>
                                </w:rPr>
                                <w:t>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449000.00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515525.00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7"/>
                    <w:gridCol w:w="7056"/>
                  </w:tblGrid>
                  <w:tr w:rsidR="00C63EF3">
                    <w:tc>
                      <w:tcPr>
                        <w:tcW w:w="8310" w:type="dxa"/>
                        <w:shd w:val="clear" w:color="auto" w:fill="auto"/>
                      </w:tcPr>
                      <w:tbl>
                        <w:tblPr>
                          <w:tblW w:w="0" w:type="auto"/>
                          <w:tblInd w:w="39" w:type="dxa"/>
                          <w:tblCellMar>
                            <w:left w:w="0" w:type="dxa"/>
                            <w:right w:w="0" w:type="dxa"/>
                          </w:tblCellMar>
                          <w:tblLook w:val="0000"/>
                        </w:tblPr>
                        <w:tblGrid>
                          <w:gridCol w:w="2616"/>
                          <w:gridCol w:w="1127"/>
                          <w:gridCol w:w="1127"/>
                          <w:gridCol w:w="1121"/>
                          <w:gridCol w:w="1126"/>
                          <w:gridCol w:w="1123"/>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10</w:t>
                              </w:r>
                              <w:r>
                                <w:rPr>
                                  <w:rFonts w:ascii="Arial" w:eastAsia="Arial" w:hAnsi="Arial"/>
                                  <w:color w:val="000000"/>
                                  <w:szCs w:val="20"/>
                                </w:rPr>
                                <w:br/>
                                <w:t>Назив партије: Млеко и млечни производи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w:t>
                              </w:r>
                              <w:r>
                                <w:rPr>
                                  <w:rFonts w:ascii="Arial" w:eastAsia="Arial" w:hAnsi="Arial"/>
                                  <w:b/>
                                  <w:color w:val="000000"/>
                                  <w:szCs w:val="20"/>
                                </w:rPr>
                                <w:t xml:space="preserve">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1879500.00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2163900.00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СТYЛИНЕ ДОО </w:t>
                              </w:r>
                              <w:r>
                                <w:rPr>
                                  <w:rFonts w:ascii="Arial" w:eastAsia="Arial" w:hAnsi="Arial"/>
                                  <w:b/>
                                  <w:color w:val="000000"/>
                                  <w:szCs w:val="20"/>
                                </w:rPr>
                                <w:t>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1362720.00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1555014.00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6"/>
                    <w:gridCol w:w="7057"/>
                  </w:tblGrid>
                  <w:tr w:rsidR="00C63EF3">
                    <w:tc>
                      <w:tcPr>
                        <w:tcW w:w="8310" w:type="dxa"/>
                        <w:shd w:val="clear" w:color="auto" w:fill="auto"/>
                      </w:tcPr>
                      <w:tbl>
                        <w:tblPr>
                          <w:tblW w:w="0" w:type="auto"/>
                          <w:tblInd w:w="39" w:type="dxa"/>
                          <w:tblCellMar>
                            <w:left w:w="0" w:type="dxa"/>
                            <w:right w:w="0" w:type="dxa"/>
                          </w:tblCellMar>
                          <w:tblLook w:val="0000"/>
                        </w:tblPr>
                        <w:tblGrid>
                          <w:gridCol w:w="2613"/>
                          <w:gridCol w:w="1126"/>
                          <w:gridCol w:w="1126"/>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Број партије : 11</w:t>
                              </w:r>
                              <w:r>
                                <w:rPr>
                                  <w:rFonts w:ascii="Arial" w:eastAsia="Arial" w:hAnsi="Arial"/>
                                  <w:color w:val="000000"/>
                                  <w:szCs w:val="20"/>
                                </w:rPr>
                                <w:br/>
                                <w:t>Назив партије: Напици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БОЖИЛОВИЋ-ЛУXОР ДОО СВИЛАЈНАЦ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255830.00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306996.00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60</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260145.00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312174.00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8296"/>
                    <w:gridCol w:w="7057"/>
                  </w:tblGrid>
                  <w:tr w:rsidR="00C63EF3">
                    <w:tc>
                      <w:tcPr>
                        <w:tcW w:w="8310" w:type="dxa"/>
                        <w:shd w:val="clear" w:color="auto" w:fill="auto"/>
                      </w:tcPr>
                      <w:tbl>
                        <w:tblPr>
                          <w:tblW w:w="0" w:type="auto"/>
                          <w:tblInd w:w="39" w:type="dxa"/>
                          <w:tblCellMar>
                            <w:left w:w="0" w:type="dxa"/>
                            <w:right w:w="0" w:type="dxa"/>
                          </w:tblCellMar>
                          <w:tblLook w:val="0000"/>
                        </w:tblPr>
                        <w:tblGrid>
                          <w:gridCol w:w="2609"/>
                          <w:gridCol w:w="1128"/>
                          <w:gridCol w:w="1128"/>
                          <w:gridCol w:w="1123"/>
                          <w:gridCol w:w="1127"/>
                          <w:gridCol w:w="1124"/>
                        </w:tblGrid>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lastRenderedPageBreak/>
                                <w:t>Број партије : 12</w:t>
                              </w:r>
                              <w:r>
                                <w:rPr>
                                  <w:rFonts w:ascii="Arial" w:eastAsia="Arial" w:hAnsi="Arial"/>
                                  <w:color w:val="000000"/>
                                  <w:szCs w:val="20"/>
                                </w:rPr>
                                <w:br/>
                                <w:t>Назив партије: Остале животне намирнице</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 xml:space="preserve">Рок важења </w:t>
                              </w:r>
                              <w:r>
                                <w:rPr>
                                  <w:rFonts w:ascii="Arial" w:eastAsia="Arial" w:hAnsi="Arial"/>
                                  <w:b/>
                                  <w:color w:val="000000"/>
                                  <w:szCs w:val="20"/>
                                </w:rPr>
                                <w:t>понуде</w:t>
                              </w:r>
                            </w:p>
                          </w:tc>
                        </w:tr>
                        <w:tr w:rsidR="00C63EF3">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Cs w:val="20"/>
                                </w:rPr>
                                <w:t>СТYЛИНЕ ДОО ПОЖАРЕВАЦ</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1024579.00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1171999.80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45 дана вирмански</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Cs w:val="20"/>
                                </w:rPr>
                                <w:t>90</w:t>
                              </w:r>
                            </w:p>
                          </w:tc>
                        </w:tr>
                      </w:tbl>
                      <w:p w:rsidR="00C63EF3" w:rsidRDefault="00C63EF3">
                        <w:pPr>
                          <w:spacing w:before="0" w:after="0"/>
                          <w:rPr>
                            <w:rFonts w:ascii="Times New Roman" w:eastAsia="Times New Roman" w:hAnsi="Times New Roman"/>
                            <w:sz w:val="20"/>
                            <w:szCs w:val="20"/>
                          </w:rPr>
                        </w:pPr>
                      </w:p>
                    </w:tc>
                    <w:tc>
                      <w:tcPr>
                        <w:tcW w:w="7087"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48"/>
        </w:trPr>
        <w:tc>
          <w:tcPr>
            <w:tcW w:w="15392"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05" w:type="dxa"/>
            <w:gridSpan w:val="2"/>
            <w:shd w:val="clear" w:color="auto" w:fill="auto"/>
          </w:tcPr>
          <w:tbl>
            <w:tblPr>
              <w:tblW w:w="0" w:type="auto"/>
              <w:tblInd w:w="39" w:type="dxa"/>
              <w:tblCellMar>
                <w:left w:w="0" w:type="dxa"/>
                <w:right w:w="0" w:type="dxa"/>
              </w:tblCellMar>
              <w:tblLook w:val="0000"/>
            </w:tblPr>
            <w:tblGrid>
              <w:gridCol w:w="15366"/>
            </w:tblGrid>
            <w:tr w:rsidR="00C63EF3">
              <w:trPr>
                <w:trHeight w:val="418"/>
              </w:trPr>
              <w:tc>
                <w:tcPr>
                  <w:tcW w:w="1541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C63EF3">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30"/>
                          <w:gridCol w:w="11566"/>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свеже месо</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1"/>
                          <w:gridCol w:w="2816"/>
                          <w:gridCol w:w="2812"/>
                          <w:gridCol w:w="2142"/>
                          <w:gridCol w:w="2142"/>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w:t>
                              </w:r>
                              <w:r>
                                <w:rPr>
                                  <w:rFonts w:ascii="Arial" w:eastAsia="Arial" w:hAnsi="Arial"/>
                                  <w:b/>
                                  <w:color w:val="000000"/>
                                  <w:sz w:val="20"/>
                                  <w:szCs w:val="20"/>
                                </w:rPr>
                                <w:t>СПОЉНУ ТРГОВИНУ НА ВЕЛИКО И МАЛО, УГОСТИТЕЉСТВО И ПРУЖАЊЕ ЗАНАТСКИХ УСЛУГА ПАЛАНКА ПРОМЕТ ДОО, 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1.210.500,00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1.331.550,00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тражене обрасце и изјаве тражене конкурсном </w:t>
                              </w:r>
                              <w:r>
                                <w:rPr>
                                  <w:rFonts w:ascii="Arial" w:eastAsia="Arial" w:hAnsi="Arial"/>
                                  <w:color w:val="000000"/>
                                  <w:sz w:val="20"/>
                                  <w:szCs w:val="20"/>
                                </w:rPr>
                                <w:t>документацијом. Комисија је константовала да понуда испуњава критеријуме за квалитативни избор привредног субјекта, и да је прихватљива.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238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30"/>
                          <w:gridCol w:w="11566"/>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Пилеће месо</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2"/>
                          <w:gridCol w:w="2816"/>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286.000,00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314.600,00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обрасце и изјаве тражене конкурсном документацијом, Комисија је константовала да понуда испуњава критеријуме за квалитативни избор </w:t>
                              </w:r>
                              <w:r>
                                <w:rPr>
                                  <w:rFonts w:ascii="Arial" w:eastAsia="Arial" w:hAnsi="Arial"/>
                                  <w:color w:val="000000"/>
                                  <w:sz w:val="20"/>
                                  <w:szCs w:val="20"/>
                                </w:rPr>
                                <w:t>привредног субјекта.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358.500,00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394.350,00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Комисија је константовала да је </w:t>
                              </w:r>
                              <w:proofErr w:type="gramStart"/>
                              <w:r>
                                <w:rPr>
                                  <w:rFonts w:ascii="Arial" w:eastAsia="Arial" w:hAnsi="Arial"/>
                                  <w:color w:val="000000"/>
                                  <w:sz w:val="20"/>
                                  <w:szCs w:val="20"/>
                                </w:rPr>
                                <w:t>понуђач  доставио</w:t>
                              </w:r>
                              <w:proofErr w:type="gramEnd"/>
                              <w:r>
                                <w:rPr>
                                  <w:rFonts w:ascii="Arial" w:eastAsia="Arial" w:hAnsi="Arial"/>
                                  <w:color w:val="000000"/>
                                  <w:sz w:val="20"/>
                                  <w:szCs w:val="20"/>
                                </w:rPr>
                                <w:t xml:space="preserve"> све обрасце и изјаве тражене конкурсном документацијом да испуњава критеријуме за квалитативни избор привредног субјекта и да је дао понуду на износ од 358.500,00 динара. Понуђач Стyлине доо из Пожаревца је дао понуду на износ од 286.000 </w:t>
                              </w:r>
                              <w:r>
                                <w:rPr>
                                  <w:rFonts w:ascii="Arial" w:eastAsia="Arial" w:hAnsi="Arial"/>
                                  <w:color w:val="000000"/>
                                  <w:sz w:val="20"/>
                                  <w:szCs w:val="20"/>
                                </w:rPr>
                                <w:t>динара.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06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30"/>
                          <w:gridCol w:w="11566"/>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2"/>
                          <w:gridCol w:w="2816"/>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ПРОМЕТ ДОО, </w:t>
                              </w:r>
                              <w:r>
                                <w:rPr>
                                  <w:rFonts w:ascii="Arial" w:eastAsia="Arial" w:hAnsi="Arial"/>
                                  <w:b/>
                                  <w:color w:val="000000"/>
                                  <w:sz w:val="20"/>
                                  <w:szCs w:val="20"/>
                                </w:rPr>
                                <w:t>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388.000,00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448.900,00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дао понуду која прелази износ процењене вредности предмета јавне набавке и у складу са чланом 144. </w:t>
                              </w:r>
                              <w:proofErr w:type="gramStart"/>
                              <w:r>
                                <w:rPr>
                                  <w:rFonts w:ascii="Arial" w:eastAsia="Arial" w:hAnsi="Arial"/>
                                  <w:color w:val="000000"/>
                                  <w:sz w:val="20"/>
                                  <w:szCs w:val="20"/>
                                </w:rPr>
                                <w:t>став</w:t>
                              </w:r>
                              <w:proofErr w:type="gramEnd"/>
                              <w:r>
                                <w:rPr>
                                  <w:rFonts w:ascii="Arial" w:eastAsia="Arial" w:hAnsi="Arial"/>
                                  <w:color w:val="000000"/>
                                  <w:sz w:val="20"/>
                                  <w:szCs w:val="20"/>
                                </w:rPr>
                                <w:t xml:space="preserve"> 2. Закона о јавним набавкама је </w:t>
                              </w:r>
                              <w:r>
                                <w:rPr>
                                  <w:rFonts w:ascii="Arial" w:eastAsia="Arial" w:hAnsi="Arial"/>
                                  <w:color w:val="000000"/>
                                  <w:sz w:val="20"/>
                                  <w:szCs w:val="20"/>
                                </w:rPr>
                                <w:t>неприхватљива.</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понуда прелази износ процењене вредности 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СТYЛИНЕ ДОО </w:t>
                              </w:r>
                              <w:r>
                                <w:rPr>
                                  <w:rFonts w:ascii="Arial" w:eastAsia="Arial" w:hAnsi="Arial"/>
                                  <w:b/>
                                  <w:color w:val="000000"/>
                                  <w:sz w:val="20"/>
                                  <w:szCs w:val="20"/>
                                </w:rPr>
                                <w:t>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356.300,00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410.710,00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 је доставио све обрасце и изјаве тражене кконкурсном документацијом. Комисија је константовала да понуда испуњава критеријуме за квалитативни избор привредног субјекта.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Сухомеснати производи</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2"/>
                          <w:gridCol w:w="2816"/>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808.750,00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970.500,00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 је доставио све обрасце и изјаве</w:t>
                              </w:r>
                              <w:r>
                                <w:rPr>
                                  <w:rFonts w:ascii="Arial" w:eastAsia="Arial" w:hAnsi="Arial"/>
                                  <w:color w:val="000000"/>
                                  <w:sz w:val="20"/>
                                  <w:szCs w:val="20"/>
                                </w:rPr>
                                <w:t xml:space="preserve"> тражене конкурсном </w:t>
                              </w:r>
                              <w:proofErr w:type="gramStart"/>
                              <w:r>
                                <w:rPr>
                                  <w:rFonts w:ascii="Arial" w:eastAsia="Arial" w:hAnsi="Arial"/>
                                  <w:color w:val="000000"/>
                                  <w:sz w:val="20"/>
                                  <w:szCs w:val="20"/>
                                </w:rPr>
                                <w:t>документацијом .</w:t>
                              </w:r>
                              <w:proofErr w:type="gramEnd"/>
                              <w:r>
                                <w:rPr>
                                  <w:rFonts w:ascii="Arial" w:eastAsia="Arial" w:hAnsi="Arial"/>
                                  <w:color w:val="000000"/>
                                  <w:sz w:val="20"/>
                                  <w:szCs w:val="20"/>
                                </w:rPr>
                                <w:t xml:space="preserve"> Понуђач је дао рок плаћања 45 дана вирмански, рок важења понуде је 90 дана, рок испоруке је 3 дана и место испоруке је Установа за одрасле и старије "Кучево". Комисија је константовала да је понуда сходно члану 144. </w:t>
                              </w:r>
                              <w:proofErr w:type="gramStart"/>
                              <w:r>
                                <w:rPr>
                                  <w:rFonts w:ascii="Arial" w:eastAsia="Arial" w:hAnsi="Arial"/>
                                  <w:color w:val="000000"/>
                                  <w:sz w:val="20"/>
                                  <w:szCs w:val="20"/>
                                </w:rPr>
                                <w:t>ста</w:t>
                              </w:r>
                              <w:r>
                                <w:rPr>
                                  <w:rFonts w:ascii="Arial" w:eastAsia="Arial" w:hAnsi="Arial"/>
                                  <w:color w:val="000000"/>
                                  <w:sz w:val="20"/>
                                  <w:szCs w:val="20"/>
                                </w:rPr>
                                <w:t>в</w:t>
                              </w:r>
                              <w:proofErr w:type="gramEnd"/>
                              <w:r>
                                <w:rPr>
                                  <w:rFonts w:ascii="Arial" w:eastAsia="Arial" w:hAnsi="Arial"/>
                                  <w:color w:val="000000"/>
                                  <w:sz w:val="20"/>
                                  <w:szCs w:val="20"/>
                                </w:rPr>
                                <w:t xml:space="preserve"> 2. Зкона о јавним набавкама неприхватљива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 је дао понуду која прелази износ процењене вредности предмета јавне набавке.</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 xml:space="preserve">Разлог за одбијање неприхватљивих понуда/пријава или других основа према </w:t>
                              </w:r>
                              <w:r>
                                <w:rPr>
                                  <w:rFonts w:ascii="Arial" w:eastAsia="Arial" w:hAnsi="Arial"/>
                                  <w:i/>
                                  <w:color w:val="000000"/>
                                  <w:sz w:val="20"/>
                                  <w:szCs w:val="20"/>
                                </w:rPr>
                                <w:t>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понуда прелази износ процењене вредности 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w:t>
                              </w:r>
                              <w:r>
                                <w:rPr>
                                  <w:rFonts w:ascii="Arial" w:eastAsia="Arial" w:hAnsi="Arial"/>
                                  <w:b/>
                                  <w:color w:val="000000"/>
                                  <w:sz w:val="20"/>
                                  <w:szCs w:val="20"/>
                                </w:rPr>
                                <w:t>ПРОМЕТ ДОО, 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768.250,00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921.900,00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Комисија је константовала да је </w:t>
                              </w:r>
                              <w:proofErr w:type="gramStart"/>
                              <w:r>
                                <w:rPr>
                                  <w:rFonts w:ascii="Arial" w:eastAsia="Arial" w:hAnsi="Arial"/>
                                  <w:color w:val="000000"/>
                                  <w:sz w:val="20"/>
                                  <w:szCs w:val="20"/>
                                </w:rPr>
                                <w:t>понуђач  доставио</w:t>
                              </w:r>
                              <w:proofErr w:type="gramEnd"/>
                              <w:r>
                                <w:rPr>
                                  <w:rFonts w:ascii="Arial" w:eastAsia="Arial" w:hAnsi="Arial"/>
                                  <w:color w:val="000000"/>
                                  <w:sz w:val="20"/>
                                  <w:szCs w:val="20"/>
                                </w:rPr>
                                <w:t xml:space="preserve"> све обрасце и изјаве тражене кконкурсном документацијом, да понуда испуњава критеријуме за квалитативни избор привредног субјекта. </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06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30"/>
                          <w:gridCol w:w="11566"/>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Хлеб</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1"/>
                          <w:gridCol w:w="2817"/>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Одбијено </w:t>
                              </w:r>
                              <w:r>
                                <w:rPr>
                                  <w:rFonts w:ascii="Arial" w:eastAsia="Arial" w:hAnsi="Arial"/>
                                  <w:color w:val="000000"/>
                                  <w:sz w:val="20"/>
                                  <w:szCs w:val="20"/>
                                </w:rPr>
                                <w:t>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852.000,00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937.200,00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дао понуду која прелази износ процењене вредности предмета јавне набавке и у склаку са </w:t>
                              </w:r>
                              <w:r>
                                <w:rPr>
                                  <w:rFonts w:ascii="Arial" w:eastAsia="Arial" w:hAnsi="Arial"/>
                                  <w:color w:val="000000"/>
                                  <w:sz w:val="20"/>
                                  <w:szCs w:val="20"/>
                                </w:rPr>
                                <w:t xml:space="preserve">чланом 144. </w:t>
                              </w:r>
                              <w:proofErr w:type="gramStart"/>
                              <w:r>
                                <w:rPr>
                                  <w:rFonts w:ascii="Arial" w:eastAsia="Arial" w:hAnsi="Arial"/>
                                  <w:color w:val="000000"/>
                                  <w:sz w:val="20"/>
                                  <w:szCs w:val="20"/>
                                </w:rPr>
                                <w:t>став</w:t>
                              </w:r>
                              <w:proofErr w:type="gramEnd"/>
                              <w:r>
                                <w:rPr>
                                  <w:rFonts w:ascii="Arial" w:eastAsia="Arial" w:hAnsi="Arial"/>
                                  <w:color w:val="000000"/>
                                  <w:sz w:val="20"/>
                                  <w:szCs w:val="20"/>
                                </w:rPr>
                                <w:t xml:space="preserve"> 2 Закона о јавним набавкама понуда се одбија као неприхватљива.</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понуда прелази износ процењене вредности </w:t>
                              </w:r>
                              <w:r>
                                <w:rPr>
                                  <w:rFonts w:ascii="Arial" w:eastAsia="Arial" w:hAnsi="Arial"/>
                                  <w:color w:val="000000"/>
                                  <w:sz w:val="20"/>
                                  <w:szCs w:val="20"/>
                                </w:rPr>
                                <w:t>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ДОН ДОН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661.050,00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779.340,00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обрасце и изајве тражене конкурсном документацијом, да је понуду доставио самостално. Рок и начин </w:t>
                              </w:r>
                              <w:r>
                                <w:rPr>
                                  <w:rFonts w:ascii="Arial" w:eastAsia="Arial" w:hAnsi="Arial"/>
                                  <w:color w:val="000000"/>
                                  <w:sz w:val="20"/>
                                  <w:szCs w:val="20"/>
                                </w:rPr>
                                <w:t>плаћања је 45 дана на рачун понуђача, да је рок важења понуде 60 дана, да је рок испоруке 3 дана, да је место испоруке Установа за одрасле и старије "Кучево".Комисија је константовала да понуда испуњава критеријуме за квалитативни избор привредног субјекта</w:t>
                              </w:r>
                              <w:r>
                                <w:rPr>
                                  <w:rFonts w:ascii="Arial" w:eastAsia="Arial" w:hAnsi="Arial"/>
                                  <w:color w:val="000000"/>
                                  <w:sz w:val="20"/>
                                  <w:szCs w:val="20"/>
                                </w:rPr>
                                <w:t xml:space="preserve"> и да је прихватљива.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40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Брашно и производи од брашна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1"/>
                          <w:gridCol w:w="2817"/>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440.220,00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503.664,00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 је дао понуду која прелази износ процењене вредности предмета јавне набавке.</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Сходно члану 144. </w:t>
                              </w:r>
                              <w:proofErr w:type="gramStart"/>
                              <w:r>
                                <w:rPr>
                                  <w:rFonts w:ascii="Arial" w:eastAsia="Arial" w:hAnsi="Arial"/>
                                  <w:color w:val="000000"/>
                                  <w:sz w:val="20"/>
                                  <w:szCs w:val="20"/>
                                </w:rPr>
                                <w:t>став</w:t>
                              </w:r>
                              <w:proofErr w:type="gramEnd"/>
                              <w:r>
                                <w:rPr>
                                  <w:rFonts w:ascii="Arial" w:eastAsia="Arial" w:hAnsi="Arial"/>
                                  <w:color w:val="000000"/>
                                  <w:sz w:val="20"/>
                                  <w:szCs w:val="20"/>
                                </w:rPr>
                                <w:t xml:space="preserve"> 2 Закона о јавним набавкама  понуђач је дао понуду која прелази износ процењене вредности предмета ј</w:t>
                              </w:r>
                              <w:r>
                                <w:rPr>
                                  <w:rFonts w:ascii="Arial" w:eastAsia="Arial" w:hAnsi="Arial"/>
                                  <w:color w:val="000000"/>
                                  <w:sz w:val="20"/>
                                  <w:szCs w:val="20"/>
                                </w:rPr>
                                <w:t>авне набавке.</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понуда прелази износ процењене вредности 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БОЖИЛОВИЋ-ЛУXОР ДОО </w:t>
                              </w:r>
                              <w:r>
                                <w:rPr>
                                  <w:rFonts w:ascii="Arial" w:eastAsia="Arial" w:hAnsi="Arial"/>
                                  <w:b/>
                                  <w:color w:val="000000"/>
                                  <w:sz w:val="20"/>
                                  <w:szCs w:val="20"/>
                                </w:rPr>
                                <w:t>СВИЛАЈНАЦ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404.780,00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461.182,00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Комисија је константовала да је понуђач доставио све обрасце и изјаве тражене конкурсном документацијом, да понуда испуњава критеријуме за квалитативни избор привредног субјекта и да је</w:t>
                              </w:r>
                              <w:r>
                                <w:rPr>
                                  <w:rFonts w:ascii="Arial" w:eastAsia="Arial" w:hAnsi="Arial"/>
                                  <w:color w:val="000000"/>
                                  <w:sz w:val="20"/>
                                  <w:szCs w:val="20"/>
                                </w:rPr>
                                <w:t xml:space="preserve"> прихватљива.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Конзервисано и смрзнуто поврће</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2"/>
                          <w:gridCol w:w="2816"/>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w:t>
                              </w:r>
                              <w:r>
                                <w:rPr>
                                  <w:rFonts w:ascii="Arial" w:eastAsia="Arial" w:hAnsi="Arial"/>
                                  <w:b/>
                                  <w:color w:val="000000"/>
                                  <w:sz w:val="20"/>
                                  <w:szCs w:val="20"/>
                                </w:rPr>
                                <w:t>УСЛУГА ПАЛАНКА ПРОМЕТ ДОО, 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449.000,00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515.525,00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lastRenderedPageBreak/>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обрасце и изјаве тражене конкурсном документацијом. Комисија је константовала да понуда испуњава услове за квалитативни </w:t>
                              </w:r>
                              <w:r>
                                <w:rPr>
                                  <w:rFonts w:ascii="Arial" w:eastAsia="Arial" w:hAnsi="Arial"/>
                                  <w:color w:val="000000"/>
                                  <w:sz w:val="20"/>
                                  <w:szCs w:val="20"/>
                                </w:rPr>
                                <w:t xml:space="preserve">избор привредног субјекта и у складу са чланом 146. </w:t>
                              </w:r>
                              <w:proofErr w:type="gramStart"/>
                              <w:r>
                                <w:rPr>
                                  <w:rFonts w:ascii="Arial" w:eastAsia="Arial" w:hAnsi="Arial"/>
                                  <w:color w:val="000000"/>
                                  <w:sz w:val="20"/>
                                  <w:szCs w:val="20"/>
                                </w:rPr>
                                <w:t>став</w:t>
                              </w:r>
                              <w:proofErr w:type="gramEnd"/>
                              <w:r>
                                <w:rPr>
                                  <w:rFonts w:ascii="Arial" w:eastAsia="Arial" w:hAnsi="Arial"/>
                                  <w:color w:val="000000"/>
                                  <w:sz w:val="20"/>
                                  <w:szCs w:val="20"/>
                                </w:rPr>
                                <w:t xml:space="preserve"> 2. Закона о јавним набавкама прихватљива.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06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Млеко и млечни производи</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1"/>
                          <w:gridCol w:w="2816"/>
                          <w:gridCol w:w="2812"/>
                          <w:gridCol w:w="2142"/>
                          <w:gridCol w:w="2142"/>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w:t>
                              </w:r>
                              <w:r>
                                <w:rPr>
                                  <w:rFonts w:ascii="Arial" w:eastAsia="Arial" w:hAnsi="Arial"/>
                                  <w:b/>
                                  <w:color w:val="000000"/>
                                  <w:sz w:val="20"/>
                                  <w:szCs w:val="20"/>
                                </w:rPr>
                                <w:t>УНУТРАШЊУ И СПОЉНУ ТРГОВИНУ НА ВЕЛИКО И МАЛО, УГОСТИТЕЉСТВО И ПРУЖАЊЕ ЗАНАТСКИХ УСЛУГА ПАЛАНКА ПРОМЕТ ДОО, СМЕДЕРЕВСКА ПАЛАНКА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1.879.500,00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2.163.900,00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дао понуду која прелази износ </w:t>
                              </w:r>
                              <w:r>
                                <w:rPr>
                                  <w:rFonts w:ascii="Arial" w:eastAsia="Arial" w:hAnsi="Arial"/>
                                  <w:color w:val="000000"/>
                                  <w:sz w:val="20"/>
                                  <w:szCs w:val="20"/>
                                </w:rPr>
                                <w:t xml:space="preserve">процењене вредности предмета јавне набавке и у складу са чланом 144. </w:t>
                              </w:r>
                              <w:proofErr w:type="gramStart"/>
                              <w:r>
                                <w:rPr>
                                  <w:rFonts w:ascii="Arial" w:eastAsia="Arial" w:hAnsi="Arial"/>
                                  <w:color w:val="000000"/>
                                  <w:sz w:val="20"/>
                                  <w:szCs w:val="20"/>
                                </w:rPr>
                                <w:t>став</w:t>
                              </w:r>
                              <w:proofErr w:type="gramEnd"/>
                              <w:r>
                                <w:rPr>
                                  <w:rFonts w:ascii="Arial" w:eastAsia="Arial" w:hAnsi="Arial"/>
                                  <w:color w:val="000000"/>
                                  <w:sz w:val="20"/>
                                  <w:szCs w:val="20"/>
                                </w:rPr>
                                <w:t xml:space="preserve"> 2. Закона о јавним набавккама је неприхватљива.</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понуда прелази износ процењене вредности 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1.362.720,00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1.555.014,00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тражене обрасце и изјаве тражене конкурсном </w:t>
                              </w:r>
                              <w:r>
                                <w:rPr>
                                  <w:rFonts w:ascii="Arial" w:eastAsia="Arial" w:hAnsi="Arial"/>
                                  <w:color w:val="000000"/>
                                  <w:sz w:val="20"/>
                                  <w:szCs w:val="20"/>
                                </w:rPr>
                                <w:t>документацијом. Понудом је дат рока и начин плаћања од 45 дана вирмански, рок важења понуде : 90 дана, рок испоруке је 3 дана и место испоруке је Установа за одрасле и старије "Кучево".Комисија је константовала  да понуда испуњава критеријуме за квалитатив</w:t>
                              </w:r>
                              <w:r>
                                <w:rPr>
                                  <w:rFonts w:ascii="Arial" w:eastAsia="Arial" w:hAnsi="Arial"/>
                                  <w:color w:val="000000"/>
                                  <w:sz w:val="20"/>
                                  <w:szCs w:val="20"/>
                                </w:rPr>
                                <w:t>ни избор привредног субјекта.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306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30"/>
                          <w:gridCol w:w="11566"/>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Напици</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501"/>
                          <w:gridCol w:w="2817"/>
                          <w:gridCol w:w="2813"/>
                          <w:gridCol w:w="2141"/>
                          <w:gridCol w:w="2141"/>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260.145,00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312.174,00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дао понуду која прелази износ процењене вредности предмета јавне набавке и као таква је неприхватљива. </w:t>
                              </w:r>
                            </w:p>
                          </w:tc>
                        </w:tr>
                        <w:tr w:rsidR="00C63EF3">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понуда </w:t>
                              </w:r>
                              <w:r>
                                <w:rPr>
                                  <w:rFonts w:ascii="Arial" w:eastAsia="Arial" w:hAnsi="Arial"/>
                                  <w:color w:val="000000"/>
                                  <w:sz w:val="20"/>
                                  <w:szCs w:val="20"/>
                                </w:rPr>
                                <w:t>прелази износ процењене вредности предмета јавне набавке или расположивих средстава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255.830,00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306.996,00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Комисија је након прегледа понуда константовала да је понуђач доставио све </w:t>
                              </w:r>
                              <w:r>
                                <w:rPr>
                                  <w:rFonts w:ascii="Arial" w:eastAsia="Arial" w:hAnsi="Arial"/>
                                  <w:color w:val="000000"/>
                                  <w:sz w:val="20"/>
                                  <w:szCs w:val="20"/>
                                </w:rPr>
                                <w:t xml:space="preserve">обрасце и изјаве тражене конкурсном </w:t>
                              </w:r>
                              <w:proofErr w:type="gramStart"/>
                              <w:r>
                                <w:rPr>
                                  <w:rFonts w:ascii="Arial" w:eastAsia="Arial" w:hAnsi="Arial"/>
                                  <w:color w:val="000000"/>
                                  <w:sz w:val="20"/>
                                  <w:szCs w:val="20"/>
                                </w:rPr>
                                <w:t>документацијом ,</w:t>
                              </w:r>
                              <w:proofErr w:type="gramEnd"/>
                              <w:r>
                                <w:rPr>
                                  <w:rFonts w:ascii="Arial" w:eastAsia="Arial" w:hAnsi="Arial"/>
                                  <w:color w:val="000000"/>
                                  <w:sz w:val="20"/>
                                  <w:szCs w:val="20"/>
                                </w:rPr>
                                <w:t xml:space="preserve"> да понуда испуњава критеријуме за квалитативни избор привредног субјекта и као таква је прихватљива.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r w:rsidR="00C63EF3">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15353"/>
                    <w:gridCol w:w="13"/>
                  </w:tblGrid>
                  <w:tr w:rsidR="00C63EF3">
                    <w:tc>
                      <w:tcPr>
                        <w:tcW w:w="15397" w:type="dxa"/>
                        <w:shd w:val="clear" w:color="auto" w:fill="auto"/>
                      </w:tcPr>
                      <w:tbl>
                        <w:tblPr>
                          <w:tblW w:w="0" w:type="auto"/>
                          <w:tblInd w:w="39" w:type="dxa"/>
                          <w:tblCellMar>
                            <w:left w:w="0" w:type="dxa"/>
                            <w:right w:w="0" w:type="dxa"/>
                          </w:tblCellMar>
                          <w:tblLook w:val="0000"/>
                        </w:tblPr>
                        <w:tblGrid>
                          <w:gridCol w:w="3729"/>
                          <w:gridCol w:w="11567"/>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Остале животне намирнице</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10" w:type="dxa"/>
                        <w:gridSpan w:val="2"/>
                        <w:shd w:val="clear" w:color="auto" w:fill="auto"/>
                      </w:tcPr>
                      <w:tbl>
                        <w:tblPr>
                          <w:tblW w:w="0" w:type="auto"/>
                          <w:tblInd w:w="39" w:type="dxa"/>
                          <w:tblCellMar>
                            <w:left w:w="0" w:type="dxa"/>
                            <w:right w:w="0" w:type="dxa"/>
                          </w:tblCellMar>
                          <w:tblLook w:val="0000"/>
                        </w:tblPr>
                        <w:tblGrid>
                          <w:gridCol w:w="4497"/>
                          <w:gridCol w:w="2817"/>
                          <w:gridCol w:w="2813"/>
                          <w:gridCol w:w="2143"/>
                          <w:gridCol w:w="2143"/>
                          <w:gridCol w:w="896"/>
                        </w:tblGrid>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Одбијено или се </w:t>
                              </w:r>
                              <w:r>
                                <w:rPr>
                                  <w:rFonts w:ascii="Arial" w:eastAsia="Arial" w:hAnsi="Arial"/>
                                  <w:color w:val="000000"/>
                                  <w:sz w:val="20"/>
                                  <w:szCs w:val="20"/>
                                </w:rPr>
                                <w:t>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1.024.579,00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right"/>
                                <w:rPr>
                                  <w:rFonts w:ascii="Times New Roman" w:eastAsia="Times New Roman" w:hAnsi="Times New Roman"/>
                                  <w:sz w:val="20"/>
                                  <w:szCs w:val="20"/>
                                </w:rPr>
                              </w:pPr>
                              <w:r>
                                <w:rPr>
                                  <w:rFonts w:ascii="Arial" w:eastAsia="Arial" w:hAnsi="Arial"/>
                                  <w:color w:val="000000"/>
                                  <w:sz w:val="20"/>
                                  <w:szCs w:val="20"/>
                                </w:rPr>
                                <w:t>1.171.999,80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C63EF3">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i/>
                                  <w:color w:val="000000"/>
                                  <w:sz w:val="20"/>
                                  <w:szCs w:val="20"/>
                                </w:rPr>
                                <w:t>Напомена уз преглед понуде:</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Понуђач је доставио све обрасце и изјаве тражене конкурсном документацијом, да испуњава критеријуме за квалитативни избор </w:t>
                              </w:r>
                              <w:r>
                                <w:rPr>
                                  <w:rFonts w:ascii="Arial" w:eastAsia="Arial" w:hAnsi="Arial"/>
                                  <w:color w:val="000000"/>
                                  <w:sz w:val="20"/>
                                  <w:szCs w:val="20"/>
                                </w:rPr>
                                <w:t>привредног субјекта.</w:t>
                              </w: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4"/>
        </w:trPr>
        <w:tc>
          <w:tcPr>
            <w:tcW w:w="15392"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405" w:type="dxa"/>
            <w:gridSpan w:val="2"/>
            <w:shd w:val="clear" w:color="auto" w:fill="auto"/>
          </w:tcPr>
          <w:tbl>
            <w:tblPr>
              <w:tblW w:w="0" w:type="auto"/>
              <w:tblCellMar>
                <w:left w:w="0" w:type="dxa"/>
                <w:right w:w="0" w:type="dxa"/>
              </w:tblCellMar>
              <w:tblLook w:val="0000"/>
            </w:tblPr>
            <w:tblGrid>
              <w:gridCol w:w="15405"/>
            </w:tblGrid>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свеже месо</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3"/>
                          <w:gridCol w:w="1614"/>
                          <w:gridCol w:w="7301"/>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ПРЕДУЗЕЋЕ ЗА УНУТРАШЊУ И СПОЉНУ ТРГОВИНУ НА ВЕЛИКО И МАЛО, УГОСТИТЕЉСТВО И ПРУЖАЊЕ ЗАНАТСКИХ УСЛУГА ПАЛАНКА ПРОМЕТ ДОО, СМЕДЕРЕВСКА ПАЛАНКА</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1.210.500,00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је константовала да је понуђач доставио </w:t>
                              </w:r>
                              <w:r>
                                <w:rPr>
                                  <w:rFonts w:ascii="Arial" w:eastAsia="Arial" w:hAnsi="Arial"/>
                                  <w:b/>
                                  <w:color w:val="000000"/>
                                  <w:sz w:val="20"/>
                                  <w:szCs w:val="20"/>
                                </w:rPr>
                                <w:t>све обрасце и изјаве тражене конкурсном документацијом, да понуда испуњава критријуме за квалитативни избор привредног субјекта, да понуда не прелази процењени износ предмета јавне набавке и да је прихватљива.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4136"/>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Пилеће месо</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3"/>
                          <w:gridCol w:w="1614"/>
                          <w:gridCol w:w="7301"/>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286.000,00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w:t>
                              </w:r>
                              <w:r>
                                <w:rPr>
                                  <w:rFonts w:ascii="Arial" w:eastAsia="Arial" w:hAnsi="Arial"/>
                                  <w:b/>
                                  <w:color w:val="000000"/>
                                  <w:sz w:val="20"/>
                                  <w:szCs w:val="20"/>
                                </w:rPr>
                                <w:t>ЗА УНУТРАШЊУ И СПОЉНУ ТРГОВИНУ НА ВЕЛИКО И МАЛО, УГОСТИТЕЉСТВО И ПРУЖАЊЕ ЗАНАТСКИХ УСЛУГА ПАЛАНКА ПРОМЕТ ДОО, СМЕДЕРЕВСКА ПАЛАНКА</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358.500,00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 партију број 2-пилеће месо понуде су дали понуђачи Стулине </w:t>
                              </w:r>
                              <w:r>
                                <w:rPr>
                                  <w:rFonts w:ascii="Arial" w:eastAsia="Arial" w:hAnsi="Arial"/>
                                  <w:b/>
                                  <w:color w:val="000000"/>
                                  <w:sz w:val="20"/>
                                  <w:szCs w:val="20"/>
                                </w:rPr>
                                <w:t>доо из Пожаревца и Паланка промет доо из Смедеревске Паланке. Оба понуђача су доставили све тражене обрасце и изјаве тражене конкурсном документацијом, обе понуде испуњавају критеријуме за квалитативни избор привредног субјекта. Понуђач Стулине доо из Пожа</w:t>
                              </w:r>
                              <w:r>
                                <w:rPr>
                                  <w:rFonts w:ascii="Arial" w:eastAsia="Arial" w:hAnsi="Arial"/>
                                  <w:b/>
                                  <w:color w:val="000000"/>
                                  <w:sz w:val="20"/>
                                  <w:szCs w:val="20"/>
                                </w:rPr>
                                <w:t>ревца је да понуду на износ од 286.000,00 динара а понуђач Паланка Промет доо из Смедеревске Паланкена износ од 358.500,00 динара, та је понуда понуђача Стулине доо из Пожаревца изабрана као повољнија.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Риба</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w:t>
                              </w:r>
                              <w:r>
                                <w:rPr>
                                  <w:rFonts w:ascii="Arial" w:eastAsia="Arial" w:hAnsi="Arial"/>
                                  <w:color w:val="000000"/>
                                  <w:sz w:val="20"/>
                                  <w:szCs w:val="20"/>
                                </w:rPr>
                                <w:t xml:space="preserve">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1"/>
                          <w:gridCol w:w="1614"/>
                          <w:gridCol w:w="7303"/>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356.300,00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Комисија је константовала да су оба понуђача доставили све обрасце и изјаве тражене конкурсном документацијом </w:t>
                              </w:r>
                              <w:proofErr w:type="gramStart"/>
                              <w:r>
                                <w:rPr>
                                  <w:rFonts w:ascii="Arial" w:eastAsia="Arial" w:hAnsi="Arial"/>
                                  <w:b/>
                                  <w:color w:val="000000"/>
                                  <w:sz w:val="20"/>
                                  <w:szCs w:val="20"/>
                                </w:rPr>
                                <w:t>и  да</w:t>
                              </w:r>
                              <w:proofErr w:type="gramEnd"/>
                              <w:r>
                                <w:rPr>
                                  <w:rFonts w:ascii="Arial" w:eastAsia="Arial" w:hAnsi="Arial"/>
                                  <w:b/>
                                  <w:color w:val="000000"/>
                                  <w:sz w:val="20"/>
                                  <w:szCs w:val="20"/>
                                </w:rPr>
                                <w:t xml:space="preserve"> обе понуде испуњавају критеријуме за квалитативни избор понуђача. Понуђач Паланка Промет доо из Смедеревске Паланке је дао понуду на износ о</w:t>
                              </w:r>
                              <w:r>
                                <w:rPr>
                                  <w:rFonts w:ascii="Arial" w:eastAsia="Arial" w:hAnsi="Arial"/>
                                  <w:b/>
                                  <w:color w:val="000000"/>
                                  <w:sz w:val="20"/>
                                  <w:szCs w:val="20"/>
                                </w:rPr>
                                <w:t>д 388.000,00 динара , а понуђач Стулине доо из Пожаревца је дао понуду на износ од 356.300,00 динара тако да је понуда понуђача  Стулине доо из Пожаревца изабрана као повољнија.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Сухомеснати производи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Уговор ће се </w:t>
                              </w:r>
                              <w:r>
                                <w:rPr>
                                  <w:rFonts w:ascii="Arial" w:eastAsia="Arial" w:hAnsi="Arial"/>
                                  <w:color w:val="000000"/>
                                  <w:sz w:val="20"/>
                                  <w:szCs w:val="20"/>
                                </w:rPr>
                                <w:t>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3"/>
                          <w:gridCol w:w="1614"/>
                          <w:gridCol w:w="7301"/>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w:t>
                              </w:r>
                              <w:r>
                                <w:rPr>
                                  <w:rFonts w:ascii="Arial" w:eastAsia="Arial" w:hAnsi="Arial"/>
                                  <w:b/>
                                  <w:color w:val="000000"/>
                                  <w:sz w:val="20"/>
                                  <w:szCs w:val="20"/>
                                </w:rPr>
                                <w:t>УСЛУГА ПАЛАНКА ПРОМЕТ ДОО, СМЕДЕРЕВСКА ПАЛАНКА</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768.250,00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партију број 4-сухомеснати производи понуде су дала дав понуђача, и то Стѕлине доо из Пожаревца, чија је понуда одбијена као неприхватљива, и </w:t>
                              </w:r>
                              <w:r>
                                <w:rPr>
                                  <w:rFonts w:ascii="Arial" w:eastAsia="Arial" w:hAnsi="Arial"/>
                                  <w:b/>
                                  <w:color w:val="000000"/>
                                  <w:sz w:val="20"/>
                                  <w:szCs w:val="20"/>
                                </w:rPr>
                                <w:t>понуда понуђача Паланка Промет доо из Смедеревске Паланке. Понуђач Паланка Промет доо из Смедеревске Паланке је доставио све обрасце и изјаве тражене конкурсном документацијом , чија понуда испуњава критеријуме за квалитативни избор привредног субјекта.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Хлеб</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0"/>
                          <w:gridCol w:w="1614"/>
                          <w:gridCol w:w="7303"/>
                          <w:gridCol w:w="1898"/>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ДОН ДОН ДОО БЕОГРАД</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w:t>
                              </w:r>
                              <w:r>
                                <w:rPr>
                                  <w:rFonts w:ascii="Arial" w:eastAsia="Arial" w:hAnsi="Arial"/>
                                  <w:color w:val="000000"/>
                                  <w:sz w:val="20"/>
                                  <w:szCs w:val="20"/>
                                </w:rPr>
                                <w:t xml:space="preserve"> 661.050,00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партију број 5-хлеб конкурисала су два понуђача, и то: Божиловић Луксор доо из Свилајнца, чија је понуда одбијена као неприхватљива, и понуђач Дон Дон доо из Београда. Понуђач Дон Дон из Београда је </w:t>
                              </w:r>
                              <w:r>
                                <w:rPr>
                                  <w:rFonts w:ascii="Arial" w:eastAsia="Arial" w:hAnsi="Arial"/>
                                  <w:b/>
                                  <w:color w:val="000000"/>
                                  <w:sz w:val="20"/>
                                  <w:szCs w:val="20"/>
                                </w:rPr>
                                <w:t xml:space="preserve">доставио све обрасце и изјаве тражене конкурсном документацијом </w:t>
                              </w:r>
                              <w:proofErr w:type="gramStart"/>
                              <w:r>
                                <w:rPr>
                                  <w:rFonts w:ascii="Arial" w:eastAsia="Arial" w:hAnsi="Arial"/>
                                  <w:b/>
                                  <w:color w:val="000000"/>
                                  <w:sz w:val="20"/>
                                  <w:szCs w:val="20"/>
                                </w:rPr>
                                <w:t>и  која</w:t>
                              </w:r>
                              <w:proofErr w:type="gramEnd"/>
                              <w:r>
                                <w:rPr>
                                  <w:rFonts w:ascii="Arial" w:eastAsia="Arial" w:hAnsi="Arial"/>
                                  <w:b/>
                                  <w:color w:val="000000"/>
                                  <w:sz w:val="20"/>
                                  <w:szCs w:val="20"/>
                                </w:rPr>
                                <w:t xml:space="preserve"> испуњава критеријуме за квалитативни избор привредног субјекта.</w:t>
                              </w:r>
                              <w:r>
                                <w:rPr>
                                  <w:rFonts w:ascii="Arial" w:eastAsia="Arial" w:hAnsi="Arial"/>
                                  <w:b/>
                                  <w:color w:val="000000"/>
                                  <w:sz w:val="20"/>
                                  <w:szCs w:val="20"/>
                                </w:rPr>
                                <w:br/>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Брашно и производи од брашна</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Сукоб интереса који </w:t>
                              </w:r>
                              <w:r>
                                <w:rPr>
                                  <w:rFonts w:ascii="Arial" w:eastAsia="Arial" w:hAnsi="Arial"/>
                                  <w:color w:val="000000"/>
                                  <w:sz w:val="20"/>
                                  <w:szCs w:val="20"/>
                                </w:rPr>
                                <w:t>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2"/>
                          <w:gridCol w:w="1614"/>
                          <w:gridCol w:w="7302"/>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404.780,00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партију број 6-брашно и </w:t>
                              </w:r>
                              <w:r>
                                <w:rPr>
                                  <w:rFonts w:ascii="Arial" w:eastAsia="Arial" w:hAnsi="Arial"/>
                                  <w:b/>
                                  <w:color w:val="000000"/>
                                  <w:sz w:val="20"/>
                                  <w:szCs w:val="20"/>
                                </w:rPr>
                                <w:t>производи од брашна конкурисала су два понуђача, и то: Стулине доо из Пожаревца, чија понуда је одбијена као неприхватљива, и понуда понуђача Божиловић Луксор доо из Свилајнца.Понуђач Божиловић Луксор доо из Свилајнца је доставио све обрасце и изјаве траже</w:t>
                              </w:r>
                              <w:r>
                                <w:rPr>
                                  <w:rFonts w:ascii="Arial" w:eastAsia="Arial" w:hAnsi="Arial"/>
                                  <w:b/>
                                  <w:color w:val="000000"/>
                                  <w:sz w:val="20"/>
                                  <w:szCs w:val="20"/>
                                </w:rPr>
                                <w:t>не конкурсном документацијом и чија понуда испуњава услове за квалитативни избор привредног субјекта и као таква изабрана као најповољнија понуда.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8</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Конзервисано и смрзнуто поврће</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 xml:space="preserve">Сукоб </w:t>
                              </w:r>
                              <w:r>
                                <w:rPr>
                                  <w:rFonts w:ascii="Arial" w:eastAsia="Arial" w:hAnsi="Arial"/>
                                  <w:color w:val="000000"/>
                                  <w:sz w:val="20"/>
                                  <w:szCs w:val="20"/>
                                </w:rPr>
                                <w:t>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3"/>
                          <w:gridCol w:w="1614"/>
                          <w:gridCol w:w="7301"/>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ПРЕДУЗЕЋЕ ЗА УНУТРАШЊУ И СПОЉНУ ТРГОВИНУ НА ВЕЛИКО И МАЛО, УГОСТИТЕЉСТВО И ПРУЖАЊЕ ЗАНАТСКИХ УСЛУГА ПАЛАНКА </w:t>
                              </w:r>
                              <w:r>
                                <w:rPr>
                                  <w:rFonts w:ascii="Arial" w:eastAsia="Arial" w:hAnsi="Arial"/>
                                  <w:b/>
                                  <w:color w:val="000000"/>
                                  <w:sz w:val="20"/>
                                  <w:szCs w:val="20"/>
                                </w:rPr>
                                <w:t>ПРОМЕТ ДОО, СМЕДЕРЕВСКА ПАЛАНКА</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449.000,00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понуду број 8-конзервисано и смрзнуто поврће понуду је дао само понуђач Паланка Промет доо из Смедеревске Паланке. Понуђач је дао понуду на износ од </w:t>
                              </w:r>
                              <w:r>
                                <w:rPr>
                                  <w:rFonts w:ascii="Arial" w:eastAsia="Arial" w:hAnsi="Arial"/>
                                  <w:b/>
                                  <w:color w:val="000000"/>
                                  <w:sz w:val="20"/>
                                  <w:szCs w:val="20"/>
                                </w:rPr>
                                <w:t xml:space="preserve">449.000,00 динара а процењена вредност јавне набавке је 357.578,00 динара. Како је понуђач доставио све обрасце и изјаве тражене конкурсном ндокументацијом и да понуда испуњава услове за квалитативни избор привредног субјекта у складу са чланом 146. </w:t>
                              </w:r>
                              <w:proofErr w:type="gramStart"/>
                              <w:r>
                                <w:rPr>
                                  <w:rFonts w:ascii="Arial" w:eastAsia="Arial" w:hAnsi="Arial"/>
                                  <w:b/>
                                  <w:color w:val="000000"/>
                                  <w:sz w:val="20"/>
                                  <w:szCs w:val="20"/>
                                </w:rPr>
                                <w:t>став</w:t>
                              </w:r>
                              <w:proofErr w:type="gramEnd"/>
                              <w:r>
                                <w:rPr>
                                  <w:rFonts w:ascii="Arial" w:eastAsia="Arial" w:hAnsi="Arial"/>
                                  <w:b/>
                                  <w:color w:val="000000"/>
                                  <w:sz w:val="20"/>
                                  <w:szCs w:val="20"/>
                                </w:rPr>
                                <w:t xml:space="preserve"> 2</w:t>
                              </w:r>
                              <w:r>
                                <w:rPr>
                                  <w:rFonts w:ascii="Arial" w:eastAsia="Arial" w:hAnsi="Arial"/>
                                  <w:b/>
                                  <w:color w:val="000000"/>
                                  <w:sz w:val="20"/>
                                  <w:szCs w:val="20"/>
                                </w:rPr>
                                <w:t>. Закона о јавним набавкама понуда је прихвавтљива.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10</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Млеко и млечни производи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1"/>
                          <w:gridCol w:w="1614"/>
                          <w:gridCol w:w="7303"/>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1.362.720,00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партију број 10 -млеко и млечни производи понуде су дали </w:t>
                              </w:r>
                              <w:proofErr w:type="gramStart"/>
                              <w:r>
                                <w:rPr>
                                  <w:rFonts w:ascii="Arial" w:eastAsia="Arial" w:hAnsi="Arial"/>
                                  <w:b/>
                                  <w:color w:val="000000"/>
                                  <w:sz w:val="20"/>
                                  <w:szCs w:val="20"/>
                                </w:rPr>
                                <w:t>понуђачи :</w:t>
                              </w:r>
                              <w:proofErr w:type="gramEnd"/>
                              <w:r>
                                <w:rPr>
                                  <w:rFonts w:ascii="Arial" w:eastAsia="Arial" w:hAnsi="Arial"/>
                                  <w:b/>
                                  <w:color w:val="000000"/>
                                  <w:sz w:val="20"/>
                                  <w:szCs w:val="20"/>
                                </w:rPr>
                                <w:t xml:space="preserve"> Паланка Промет доо из Смедеревске Паланке, чија понуда</w:t>
                              </w:r>
                              <w:r>
                                <w:rPr>
                                  <w:rFonts w:ascii="Arial" w:eastAsia="Arial" w:hAnsi="Arial"/>
                                  <w:b/>
                                  <w:color w:val="000000"/>
                                  <w:sz w:val="20"/>
                                  <w:szCs w:val="20"/>
                                </w:rPr>
                                <w:t xml:space="preserve"> је одбијена као неприхватљива у складу са чланом 144. </w:t>
                              </w:r>
                              <w:proofErr w:type="gramStart"/>
                              <w:r>
                                <w:rPr>
                                  <w:rFonts w:ascii="Arial" w:eastAsia="Arial" w:hAnsi="Arial"/>
                                  <w:b/>
                                  <w:color w:val="000000"/>
                                  <w:sz w:val="20"/>
                                  <w:szCs w:val="20"/>
                                </w:rPr>
                                <w:t>став</w:t>
                              </w:r>
                              <w:proofErr w:type="gramEnd"/>
                              <w:r>
                                <w:rPr>
                                  <w:rFonts w:ascii="Arial" w:eastAsia="Arial" w:hAnsi="Arial"/>
                                  <w:b/>
                                  <w:color w:val="000000"/>
                                  <w:sz w:val="20"/>
                                  <w:szCs w:val="20"/>
                                </w:rPr>
                                <w:t xml:space="preserve"> 2. Закона о јавним набавкама и понуђач Стулине доо из Пожаревца</w:t>
                              </w:r>
                              <w:proofErr w:type="gramStart"/>
                              <w:r>
                                <w:rPr>
                                  <w:rFonts w:ascii="Arial" w:eastAsia="Arial" w:hAnsi="Arial"/>
                                  <w:b/>
                                  <w:color w:val="000000"/>
                                  <w:sz w:val="20"/>
                                  <w:szCs w:val="20"/>
                                </w:rPr>
                                <w:t>.</w:t>
                              </w:r>
                              <w:proofErr w:type="gramEnd"/>
                              <w:r>
                                <w:rPr>
                                  <w:rFonts w:ascii="Arial" w:eastAsia="Arial" w:hAnsi="Arial"/>
                                  <w:b/>
                                  <w:color w:val="000000"/>
                                  <w:sz w:val="20"/>
                                  <w:szCs w:val="20"/>
                                </w:rPr>
                                <w:br/>
                                <w:t>Понуђа Стулине доо из Пожаревца је доставио све обасце и изјаве тражене конкурсном документацијом и чија понуда испуњава критеријум</w:t>
                              </w:r>
                              <w:r>
                                <w:rPr>
                                  <w:rFonts w:ascii="Arial" w:eastAsia="Arial" w:hAnsi="Arial"/>
                                  <w:b/>
                                  <w:color w:val="000000"/>
                                  <w:sz w:val="20"/>
                                  <w:szCs w:val="20"/>
                                </w:rPr>
                                <w:t>е за квалитативни избор привредног субјекта , те је изабрана као најповољнија.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8"/>
                          <w:gridCol w:w="11590"/>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11</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Напици</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2"/>
                          <w:gridCol w:w="1614"/>
                          <w:gridCol w:w="7302"/>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БОЖИЛОВИЋ-ЛУXОР ДОО СВИЛАЈНАЦ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255.830,00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 xml:space="preserve">За партију број 11-напици понуде су дали понуђачи: Стулине доо из </w:t>
                              </w:r>
                              <w:proofErr w:type="gramStart"/>
                              <w:r>
                                <w:rPr>
                                  <w:rFonts w:ascii="Arial" w:eastAsia="Arial" w:hAnsi="Arial"/>
                                  <w:b/>
                                  <w:color w:val="000000"/>
                                  <w:sz w:val="20"/>
                                  <w:szCs w:val="20"/>
                                </w:rPr>
                                <w:t>Пожаревца  је</w:t>
                              </w:r>
                              <w:proofErr w:type="gramEnd"/>
                              <w:r>
                                <w:rPr>
                                  <w:rFonts w:ascii="Arial" w:eastAsia="Arial" w:hAnsi="Arial"/>
                                  <w:b/>
                                  <w:color w:val="000000"/>
                                  <w:sz w:val="20"/>
                                  <w:szCs w:val="20"/>
                                </w:rPr>
                                <w:t xml:space="preserve"> дао понуду на износ од </w:t>
                              </w:r>
                              <w:r>
                                <w:rPr>
                                  <w:rFonts w:ascii="Arial" w:eastAsia="Arial" w:hAnsi="Arial"/>
                                  <w:b/>
                                  <w:color w:val="000000"/>
                                  <w:sz w:val="20"/>
                                  <w:szCs w:val="20"/>
                                </w:rPr>
                                <w:t>260.145,00 динара и понуђач Божиловић Луксор доо из Свилајнца који је дао понуду на износ од 255.830,00 динара. Оба понуђача су доставила све обрасце и изјаве тражене конкурсном документацијом и чије понуде испуњавају критеријуме за квалитативни избор прив</w:t>
                              </w:r>
                              <w:r>
                                <w:rPr>
                                  <w:rFonts w:ascii="Arial" w:eastAsia="Arial" w:hAnsi="Arial"/>
                                  <w:b/>
                                  <w:color w:val="000000"/>
                                  <w:sz w:val="20"/>
                                  <w:szCs w:val="20"/>
                                </w:rPr>
                                <w:t>редног субјекта. Како је критеријум за избор повољније понуде цена то је понуда понуђача Божиловић Луксор доо из Свилајнца изабрана као најповољнија понуда.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r w:rsidR="00C63EF3">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tblPr>
                  <w:tblGrid>
                    <w:gridCol w:w="3741"/>
                    <w:gridCol w:w="11631"/>
                    <w:gridCol w:w="13"/>
                    <w:gridCol w:w="13"/>
                  </w:tblGrid>
                  <w:tr w:rsidR="00C63EF3">
                    <w:tc>
                      <w:tcPr>
                        <w:tcW w:w="15385" w:type="dxa"/>
                        <w:gridSpan w:val="3"/>
                        <w:shd w:val="clear" w:color="auto" w:fill="auto"/>
                      </w:tcPr>
                      <w:tbl>
                        <w:tblPr>
                          <w:tblW w:w="0" w:type="auto"/>
                          <w:tblInd w:w="39" w:type="dxa"/>
                          <w:tblCellMar>
                            <w:left w:w="0" w:type="dxa"/>
                            <w:right w:w="0" w:type="dxa"/>
                          </w:tblCellMar>
                          <w:tblLook w:val="0000"/>
                        </w:tblPr>
                        <w:tblGrid>
                          <w:gridCol w:w="3737"/>
                          <w:gridCol w:w="11591"/>
                        </w:tblGrid>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lastRenderedPageBreak/>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12</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Остале животне намирнице</w:t>
                              </w:r>
                            </w:p>
                          </w:tc>
                        </w:tr>
                        <w:tr w:rsidR="00C63EF3">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C63EF3">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r w:rsidR="00C63EF3">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298"/>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c>
                      <w:tcPr>
                        <w:tcW w:w="15372" w:type="dxa"/>
                        <w:gridSpan w:val="2"/>
                        <w:shd w:val="clear" w:color="auto" w:fill="auto"/>
                      </w:tcPr>
                      <w:tbl>
                        <w:tblPr>
                          <w:tblW w:w="0" w:type="auto"/>
                          <w:tblInd w:w="39" w:type="dxa"/>
                          <w:tblCellMar>
                            <w:left w:w="0" w:type="dxa"/>
                            <w:right w:w="0" w:type="dxa"/>
                          </w:tblCellMar>
                          <w:tblLook w:val="0000"/>
                        </w:tblPr>
                        <w:tblGrid>
                          <w:gridCol w:w="4501"/>
                          <w:gridCol w:w="1614"/>
                          <w:gridCol w:w="7303"/>
                          <w:gridCol w:w="1897"/>
                        </w:tblGrid>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Изабире се</w:t>
                              </w:r>
                            </w:p>
                          </w:tc>
                        </w:tr>
                        <w:tr w:rsidR="00C63EF3">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СТYЛИНЕ ДОО ПОЖАРЕВАЦ</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Цена понуде: 1.024.579,00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C63EF3" w:rsidRDefault="0012282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27"/>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340"/>
                    </w:trPr>
                    <w:tc>
                      <w:tcPr>
                        <w:tcW w:w="3741" w:type="dxa"/>
                        <w:shd w:val="clear" w:color="auto" w:fill="auto"/>
                      </w:tcPr>
                      <w:tbl>
                        <w:tblPr>
                          <w:tblW w:w="0" w:type="auto"/>
                          <w:tblInd w:w="39" w:type="dxa"/>
                          <w:tblCellMar>
                            <w:left w:w="0" w:type="dxa"/>
                            <w:right w:w="0" w:type="dxa"/>
                          </w:tblCellMar>
                          <w:tblLook w:val="0000"/>
                        </w:tblPr>
                        <w:tblGrid>
                          <w:gridCol w:w="3702"/>
                        </w:tblGrid>
                        <w:tr w:rsidR="00C63EF3">
                          <w:trPr>
                            <w:trHeight w:val="262"/>
                          </w:trPr>
                          <w:tc>
                            <w:tcPr>
                              <w:tcW w:w="374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rsidR="00C63EF3" w:rsidRDefault="00C63EF3">
                        <w:pPr>
                          <w:spacing w:before="0" w:after="0"/>
                          <w:rPr>
                            <w:rFonts w:ascii="Times New Roman" w:eastAsia="Times New Roman" w:hAnsi="Times New Roman"/>
                            <w:sz w:val="20"/>
                            <w:szCs w:val="20"/>
                          </w:rPr>
                        </w:pPr>
                      </w:p>
                    </w:tc>
                    <w:tc>
                      <w:tcPr>
                        <w:tcW w:w="11631" w:type="dxa"/>
                        <w:shd w:val="clear" w:color="auto" w:fill="auto"/>
                      </w:tcPr>
                      <w:tbl>
                        <w:tblPr>
                          <w:tblW w:w="0" w:type="auto"/>
                          <w:tblInd w:w="39" w:type="dxa"/>
                          <w:tblCellMar>
                            <w:left w:w="0" w:type="dxa"/>
                            <w:right w:w="0" w:type="dxa"/>
                          </w:tblCellMar>
                          <w:tblLook w:val="0000"/>
                        </w:tblPr>
                        <w:tblGrid>
                          <w:gridCol w:w="11592"/>
                        </w:tblGrid>
                        <w:tr w:rsidR="00C63EF3">
                          <w:trPr>
                            <w:trHeight w:val="262"/>
                          </w:trPr>
                          <w:tc>
                            <w:tcPr>
                              <w:tcW w:w="11631" w:type="dxa"/>
                              <w:shd w:val="clear" w:color="auto" w:fill="auto"/>
                              <w:tcMar>
                                <w:top w:w="39" w:type="dxa"/>
                                <w:left w:w="39" w:type="dxa"/>
                                <w:bottom w:w="39" w:type="dxa"/>
                                <w:right w:w="39" w:type="dxa"/>
                              </w:tcMar>
                            </w:tcPr>
                            <w:p w:rsidR="00C63EF3" w:rsidRDefault="00122824">
                              <w:pPr>
                                <w:spacing w:before="0" w:after="0"/>
                                <w:rPr>
                                  <w:rFonts w:ascii="Times New Roman" w:eastAsia="Times New Roman" w:hAnsi="Times New Roman"/>
                                  <w:sz w:val="20"/>
                                  <w:szCs w:val="20"/>
                                </w:rPr>
                              </w:pPr>
                              <w:r>
                                <w:rPr>
                                  <w:rFonts w:ascii="Arial" w:eastAsia="Arial" w:hAnsi="Arial"/>
                                  <w:b/>
                                  <w:color w:val="000000"/>
                                  <w:sz w:val="20"/>
                                  <w:szCs w:val="20"/>
                                </w:rPr>
                                <w:t>За партију број 12</w:t>
                              </w:r>
                              <w:r>
                                <w:rPr>
                                  <w:rFonts w:ascii="Arial" w:eastAsia="Arial" w:hAnsi="Arial"/>
                                  <w:b/>
                                  <w:color w:val="000000"/>
                                  <w:sz w:val="20"/>
                                  <w:szCs w:val="20"/>
                                </w:rPr>
                                <w:t xml:space="preserve"> -остале животне намирнице понуду је дао само понуђач Стулине доо из Пожаревца на износ 1.024.579</w:t>
                              </w:r>
                              <w:proofErr w:type="gramStart"/>
                              <w:r>
                                <w:rPr>
                                  <w:rFonts w:ascii="Arial" w:eastAsia="Arial" w:hAnsi="Arial"/>
                                  <w:b/>
                                  <w:color w:val="000000"/>
                                  <w:sz w:val="20"/>
                                  <w:szCs w:val="20"/>
                                </w:rPr>
                                <w:t>,00</w:t>
                              </w:r>
                              <w:proofErr w:type="gramEnd"/>
                              <w:r>
                                <w:rPr>
                                  <w:rFonts w:ascii="Arial" w:eastAsia="Arial" w:hAnsi="Arial"/>
                                  <w:b/>
                                  <w:color w:val="000000"/>
                                  <w:sz w:val="20"/>
                                  <w:szCs w:val="20"/>
                                </w:rPr>
                                <w:t xml:space="preserve"> динара. Понуђач је доставио све обрасце и изјаве тражене конкурсном документацијом и чија понуда испуњава критеријуме за квалитативни избор привредног субј</w:t>
                              </w:r>
                              <w:r>
                                <w:rPr>
                                  <w:rFonts w:ascii="Arial" w:eastAsia="Arial" w:hAnsi="Arial"/>
                                  <w:b/>
                                  <w:color w:val="000000"/>
                                  <w:sz w:val="20"/>
                                  <w:szCs w:val="20"/>
                                </w:rPr>
                                <w:t>екта и чија понуда не прелази износ процењене вредности предмета јавне набавке оцењена је као прихватљива понуда.</w:t>
                              </w:r>
                            </w:p>
                          </w:tc>
                        </w:tr>
                      </w:tbl>
                      <w:p w:rsidR="00C63EF3" w:rsidRDefault="00C63EF3">
                        <w:pPr>
                          <w:spacing w:before="0" w:after="0"/>
                          <w:rPr>
                            <w:rFonts w:ascii="Times New Roman" w:eastAsia="Times New Roman" w:hAnsi="Times New Roman"/>
                            <w:sz w:val="20"/>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16"/>
                    </w:trPr>
                    <w:tc>
                      <w:tcPr>
                        <w:tcW w:w="3741" w:type="dxa"/>
                        <w:shd w:val="clear" w:color="auto" w:fill="auto"/>
                      </w:tcPr>
                      <w:p w:rsidR="00C63EF3" w:rsidRDefault="00C63EF3">
                        <w:pPr>
                          <w:spacing w:before="0" w:after="0"/>
                          <w:rPr>
                            <w:rFonts w:ascii="Times New Roman" w:eastAsia="Times New Roman" w:hAnsi="Times New Roman"/>
                            <w:sz w:val="2"/>
                            <w:szCs w:val="20"/>
                          </w:rPr>
                        </w:pPr>
                      </w:p>
                    </w:tc>
                    <w:tc>
                      <w:tcPr>
                        <w:tcW w:w="11631"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pPr>
                </w:p>
              </w:tc>
            </w:tr>
          </w:tbl>
          <w:p w:rsidR="00C63EF3" w:rsidRDefault="00C63EF3">
            <w:pPr>
              <w:spacing w:before="0" w:after="0"/>
              <w:rPr>
                <w:rFonts w:ascii="Times New Roman" w:eastAsia="Times New Roman" w:hAnsi="Times New Roman"/>
                <w:sz w:val="20"/>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r w:rsidR="00C63EF3">
        <w:trPr>
          <w:trHeight w:val="523"/>
        </w:trPr>
        <w:tc>
          <w:tcPr>
            <w:tcW w:w="15392" w:type="dxa"/>
            <w:shd w:val="clear" w:color="auto" w:fill="auto"/>
          </w:tcPr>
          <w:p w:rsidR="00C63EF3" w:rsidRDefault="00C63EF3">
            <w:pPr>
              <w:spacing w:before="0" w:after="0"/>
              <w:rPr>
                <w:rFonts w:ascii="Times New Roman" w:eastAsia="Times New Roman" w:hAnsi="Times New Roman"/>
                <w:sz w:val="2"/>
                <w:szCs w:val="20"/>
              </w:rPr>
            </w:pPr>
          </w:p>
        </w:tc>
        <w:tc>
          <w:tcPr>
            <w:tcW w:w="13" w:type="dxa"/>
            <w:shd w:val="clear" w:color="auto" w:fill="auto"/>
          </w:tcPr>
          <w:p w:rsidR="00C63EF3" w:rsidRDefault="00C63EF3">
            <w:pPr>
              <w:spacing w:before="0" w:after="0"/>
              <w:rPr>
                <w:rFonts w:ascii="Times New Roman" w:eastAsia="Times New Roman" w:hAnsi="Times New Roman"/>
                <w:sz w:val="2"/>
                <w:szCs w:val="20"/>
              </w:rPr>
            </w:pPr>
          </w:p>
        </w:tc>
        <w:tc>
          <w:tcPr>
            <w:tcW w:w="179" w:type="dxa"/>
            <w:shd w:val="clear" w:color="auto" w:fill="auto"/>
          </w:tcPr>
          <w:p w:rsidR="00C63EF3" w:rsidRDefault="00C63EF3">
            <w:pPr>
              <w:spacing w:before="0" w:after="0"/>
              <w:rPr>
                <w:rFonts w:ascii="Times New Roman" w:eastAsia="Times New Roman" w:hAnsi="Times New Roman"/>
                <w:sz w:val="2"/>
                <w:szCs w:val="20"/>
              </w:rPr>
            </w:pPr>
          </w:p>
        </w:tc>
      </w:tr>
    </w:tbl>
    <w:p w:rsidR="00C63EF3" w:rsidRDefault="00C63EF3">
      <w:pPr>
        <w:spacing w:before="0" w:after="0"/>
        <w:rPr>
          <w:rFonts w:ascii="Times New Roman" w:eastAsia="Times New Roman" w:hAnsi="Times New Roman"/>
          <w:sz w:val="20"/>
          <w:szCs w:val="20"/>
        </w:rPr>
        <w:sectPr w:rsidR="00C63EF3">
          <w:headerReference w:type="even" r:id="rId12"/>
          <w:headerReference w:type="default" r:id="rId13"/>
          <w:footerReference w:type="even" r:id="rId14"/>
          <w:footerReference w:type="default" r:id="rId15"/>
          <w:headerReference w:type="first" r:id="rId16"/>
          <w:footerReference w:type="first" r:id="rId17"/>
          <w:pgSz w:w="16837" w:h="11905" w:orient="landscape"/>
          <w:pgMar w:top="566" w:right="566" w:bottom="566" w:left="680" w:header="0" w:footer="0" w:gutter="0"/>
          <w:cols w:space="720"/>
        </w:sectPr>
      </w:pPr>
    </w:p>
    <w:p w:rsidR="00A9707B" w:rsidRDefault="00122824" w:rsidP="008C5725">
      <w:pPr>
        <w:rPr>
          <w:rFonts w:ascii="Calibri" w:eastAsia="Calibri" w:hAnsi="Calibri" w:cs="Calibri"/>
          <w:w w:val="100"/>
        </w:rPr>
      </w:pPr>
      <w:bookmarkStart w:id="168" w:name="2_0"/>
      <w:bookmarkStart w:id="169" w:name="_Hlk32839505_0"/>
      <w:bookmarkEnd w:id="168"/>
      <w:r>
        <w:rPr>
          <w:rFonts w:ascii="Calibri" w:eastAsia="Calibri" w:hAnsi="Calibri" w:cs="Calibri"/>
          <w:w w:val="100"/>
        </w:rPr>
        <w:lastRenderedPageBreak/>
        <w:t xml:space="preserve">Одлука о додели о додели уговора је донета за партије број 1,2,3,4,5,6,8,10,11,,и 12 у складу са </w:t>
      </w:r>
      <w:r>
        <w:rPr>
          <w:rFonts w:ascii="Calibri" w:eastAsia="Calibri" w:hAnsi="Calibri" w:cs="Calibri"/>
          <w:w w:val="100"/>
        </w:rPr>
        <w:t>чланом 146 став 1 и став 2 Закона о јавним набавкама.</w:t>
      </w:r>
    </w:p>
    <w:p w:rsidR="001F55F6" w:rsidRPr="00F61EC9" w:rsidRDefault="00122824"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RDefault="00122824" w:rsidP="008C5725">
      <w:pPr>
        <w:spacing w:before="120" w:after="120"/>
        <w:rPr>
          <w:rFonts w:ascii="Calibri" w:eastAsia="Calibri" w:hAnsi="Calibri" w:cs="Calibri"/>
          <w:w w:val="100"/>
          <w:sz w:val="20"/>
          <w:szCs w:val="20"/>
          <w:lang w:val="sr-Latn-BA"/>
        </w:rPr>
      </w:pPr>
      <w:bookmarkStart w:id="170" w:name="1_0"/>
      <w:bookmarkEnd w:id="169"/>
      <w:bookmarkEnd w:id="170"/>
      <w:r w:rsidRPr="001F55F6">
        <w:rPr>
          <w:rFonts w:ascii="Calibri" w:eastAsia="Calibri" w:hAnsi="Calibri" w:cs="Calibri"/>
          <w:w w:val="100"/>
          <w:sz w:val="20"/>
          <w:szCs w:val="20"/>
          <w:lang w:val="sr-Latn-BA"/>
        </w:rPr>
        <w:t xml:space="preserve">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w:t>
      </w:r>
      <w:r w:rsidRPr="001F55F6">
        <w:rPr>
          <w:rFonts w:ascii="Calibri" w:eastAsia="Calibri" w:hAnsi="Calibri" w:cs="Calibri"/>
          <w:w w:val="100"/>
          <w:sz w:val="20"/>
          <w:szCs w:val="20"/>
          <w:lang w:val="sr-Latn-BA"/>
        </w:rPr>
        <w:t>набавкама („Службени гласник“, број 91/19)</w:t>
      </w:r>
    </w:p>
    <w:sectPr w:rsidR="001F55F6" w:rsidRPr="001F55F6" w:rsidSect="000A667E">
      <w:headerReference w:type="even" r:id="rId18"/>
      <w:headerReference w:type="default" r:id="rId19"/>
      <w:footerReference w:type="even" r:id="rId20"/>
      <w:footerReference w:type="default" r:id="rId21"/>
      <w:headerReference w:type="first" r:id="rId22"/>
      <w:footerReference w:type="first" r:id="rId23"/>
      <w:pgSz w:w="11907" w:h="16840" w:code="9"/>
      <w:pgMar w:top="851" w:right="851" w:bottom="1134" w:left="85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EF3" w:rsidRDefault="00C63EF3" w:rsidP="00C63EF3">
      <w:pPr>
        <w:spacing w:before="0" w:after="0"/>
      </w:pPr>
      <w:r>
        <w:separator/>
      </w:r>
    </w:p>
  </w:endnote>
  <w:endnote w:type="continuationSeparator" w:id="1">
    <w:p w:rsidR="00C63EF3" w:rsidRDefault="00C63EF3" w:rsidP="00C63E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EF3" w:rsidRDefault="00C63EF3" w:rsidP="00C63EF3">
      <w:pPr>
        <w:spacing w:before="0" w:after="0"/>
      </w:pPr>
      <w:r>
        <w:separator/>
      </w:r>
    </w:p>
  </w:footnote>
  <w:footnote w:type="continuationSeparator" w:id="1">
    <w:p w:rsidR="00C63EF3" w:rsidRDefault="00C63EF3" w:rsidP="00C63EF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F3" w:rsidRDefault="00C63EF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0"/>
    <w:footnote w:id="1"/>
  </w:footnotePr>
  <w:endnotePr>
    <w:endnote w:id="0"/>
    <w:endnote w:id="1"/>
  </w:endnotePr>
  <w:compat/>
  <w:rsids>
    <w:rsidRoot w:val="000A667E"/>
    <w:rsid w:val="000377CB"/>
    <w:rsid w:val="00037CFF"/>
    <w:rsid w:val="0004045D"/>
    <w:rsid w:val="00064642"/>
    <w:rsid w:val="00087A93"/>
    <w:rsid w:val="00092830"/>
    <w:rsid w:val="000A667E"/>
    <w:rsid w:val="000F6975"/>
    <w:rsid w:val="00122824"/>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F4A2A"/>
    <w:rsid w:val="00430FB5"/>
    <w:rsid w:val="00471857"/>
    <w:rsid w:val="00493F14"/>
    <w:rsid w:val="004D3A78"/>
    <w:rsid w:val="005349E8"/>
    <w:rsid w:val="00544D4B"/>
    <w:rsid w:val="0059265A"/>
    <w:rsid w:val="005B6EAC"/>
    <w:rsid w:val="005F01C2"/>
    <w:rsid w:val="006335EC"/>
    <w:rsid w:val="00666AE4"/>
    <w:rsid w:val="0068254B"/>
    <w:rsid w:val="006A4384"/>
    <w:rsid w:val="006C28AA"/>
    <w:rsid w:val="006C6D30"/>
    <w:rsid w:val="00723884"/>
    <w:rsid w:val="007500EB"/>
    <w:rsid w:val="007B33EC"/>
    <w:rsid w:val="008C5725"/>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63EF3"/>
    <w:rsid w:val="00CB35CB"/>
    <w:rsid w:val="00D1225B"/>
    <w:rsid w:val="00D1691F"/>
    <w:rsid w:val="00D25CF6"/>
    <w:rsid w:val="00D4767B"/>
    <w:rsid w:val="00D97E3E"/>
    <w:rsid w:val="00DE52D6"/>
    <w:rsid w:val="00DF4791"/>
    <w:rsid w:val="00E22A9B"/>
    <w:rsid w:val="00E37571"/>
    <w:rsid w:val="00EA7586"/>
    <w:rsid w:val="00EB2803"/>
    <w:rsid w:val="00F1080B"/>
    <w:rsid w:val="00F23AEA"/>
    <w:rsid w:val="00F24FBF"/>
    <w:rsid w:val="00F61EC9"/>
    <w:rsid w:val="00F74987"/>
    <w:rsid w:val="00F9120D"/>
    <w:rsid w:val="00FA5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F3"/>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rsid w:val="00C63EF3"/>
    <w:pPr>
      <w:spacing w:before="0" w:after="0"/>
    </w:pPr>
    <w:rPr>
      <w:rFonts w:ascii="Times New Roman" w:eastAsia="Times New Roman" w:hAnsi="Times New Roman"/>
      <w:sz w:val="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5974</Words>
  <Characters>34054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Fujitsu</cp:lastModifiedBy>
  <cp:revision>3</cp:revision>
  <dcterms:created xsi:type="dcterms:W3CDTF">2021-04-04T08:23:00Z</dcterms:created>
  <dcterms:modified xsi:type="dcterms:W3CDTF">2021-04-04T08:23:00Z</dcterms:modified>
</cp:coreProperties>
</file>