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69"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Република Србија</w:t>
      </w:r>
    </w:p>
    <w:p w:rsidR="0039275A"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ЦЕНТАР ЗА СОЦИЈАЛНИ РАД</w:t>
      </w:r>
    </w:p>
    <w:p w:rsidR="0039275A"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ЗА ОПШТИНУ КУЧЕВО</w:t>
      </w:r>
    </w:p>
    <w:p w:rsidR="0039275A"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 xml:space="preserve">БРОЈ: </w:t>
      </w:r>
      <w:r w:rsidR="00C567FC" w:rsidRPr="00B64815">
        <w:rPr>
          <w:rFonts w:asciiTheme="majorHAnsi" w:hAnsiTheme="majorHAnsi" w:cs="Times New Roman"/>
          <w:lang w:val="sr-Cyrl-CS"/>
        </w:rPr>
        <w:t>404-551-14-894/20</w:t>
      </w:r>
    </w:p>
    <w:p w:rsidR="0039275A" w:rsidRPr="00B64815" w:rsidRDefault="0039275A"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ДАТУМ:</w:t>
      </w:r>
      <w:r w:rsidR="00C567FC" w:rsidRPr="00B64815">
        <w:rPr>
          <w:rFonts w:asciiTheme="majorHAnsi" w:hAnsiTheme="majorHAnsi" w:cs="Times New Roman"/>
          <w:lang w:val="sr-Cyrl-CS"/>
        </w:rPr>
        <w:t xml:space="preserve"> 23.07.2020</w:t>
      </w:r>
      <w:r w:rsidR="001B230F" w:rsidRPr="00B64815">
        <w:rPr>
          <w:rFonts w:asciiTheme="majorHAnsi" w:hAnsiTheme="majorHAnsi" w:cs="Times New Roman"/>
          <w:lang w:val="sr-Cyrl-CS"/>
        </w:rPr>
        <w:t>.г.</w:t>
      </w:r>
    </w:p>
    <w:p w:rsidR="0039275A" w:rsidRPr="00B64815" w:rsidRDefault="0039275A" w:rsidP="0039275A">
      <w:pPr>
        <w:spacing w:after="0" w:line="240" w:lineRule="auto"/>
        <w:rPr>
          <w:rFonts w:asciiTheme="majorHAnsi" w:hAnsiTheme="majorHAnsi" w:cs="Times New Roman"/>
          <w:lang w:val="sr-Cyrl-CS"/>
        </w:rPr>
      </w:pPr>
    </w:p>
    <w:p w:rsidR="0039275A" w:rsidRPr="00B64815" w:rsidRDefault="0039275A" w:rsidP="0039275A">
      <w:pPr>
        <w:spacing w:after="0" w:line="240" w:lineRule="auto"/>
        <w:rPr>
          <w:rFonts w:asciiTheme="majorHAnsi" w:hAnsiTheme="majorHAnsi" w:cs="Times New Roman"/>
          <w:lang w:val="sr-Cyrl-CS"/>
        </w:rPr>
      </w:pPr>
    </w:p>
    <w:p w:rsidR="00140963" w:rsidRPr="00B64815" w:rsidRDefault="00A808E5" w:rsidP="0039275A">
      <w:pPr>
        <w:spacing w:after="0" w:line="240" w:lineRule="auto"/>
        <w:rPr>
          <w:rFonts w:asciiTheme="majorHAnsi" w:hAnsiTheme="majorHAnsi" w:cs="Times New Roman"/>
          <w:lang w:val="sr-Cyrl-CS"/>
        </w:rPr>
      </w:pPr>
      <w:r w:rsidRPr="00B64815">
        <w:rPr>
          <w:rFonts w:asciiTheme="majorHAnsi" w:hAnsiTheme="majorHAnsi" w:cs="Times New Roman"/>
          <w:lang w:val="sr-Cyrl-CS"/>
        </w:rPr>
        <w:t>На основу члана 39. став 2. Закона о јавним набавкама („Службени гласникк РС“ бр. 124/2012</w:t>
      </w:r>
      <w:r w:rsidRPr="00B64815">
        <w:rPr>
          <w:rFonts w:asciiTheme="majorHAnsi" w:hAnsiTheme="majorHAnsi" w:cs="Times New Roman"/>
        </w:rPr>
        <w:t>, 14/2015 и 68/2015</w:t>
      </w:r>
      <w:r w:rsidRPr="00B64815">
        <w:rPr>
          <w:rFonts w:asciiTheme="majorHAnsi" w:hAnsiTheme="majorHAnsi" w:cs="Times New Roman"/>
          <w:lang w:val="sr-Cyrl-CS"/>
        </w:rPr>
        <w:t>) и Налога за покретање п</w:t>
      </w:r>
      <w:r w:rsidR="00535876" w:rsidRPr="00B64815">
        <w:rPr>
          <w:rFonts w:asciiTheme="majorHAnsi" w:hAnsiTheme="majorHAnsi" w:cs="Times New Roman"/>
          <w:lang w:val="sr-Cyrl-CS"/>
        </w:rPr>
        <w:t>оступка набавке</w:t>
      </w:r>
      <w:r w:rsidR="00CC1A17" w:rsidRPr="00B64815">
        <w:rPr>
          <w:rFonts w:asciiTheme="majorHAnsi" w:hAnsiTheme="majorHAnsi" w:cs="Times New Roman"/>
          <w:lang w:val="sr-Cyrl-CS"/>
        </w:rPr>
        <w:t xml:space="preserve"> бр. </w:t>
      </w:r>
      <w:r w:rsidR="003B1AE9" w:rsidRPr="00B64815">
        <w:rPr>
          <w:rFonts w:asciiTheme="majorHAnsi" w:hAnsiTheme="majorHAnsi" w:cs="Times New Roman"/>
          <w:lang w:val="sr-Cyrl-CS"/>
        </w:rPr>
        <w:t>04/20,</w:t>
      </w:r>
      <w:r w:rsidR="001B230F" w:rsidRPr="00B64815">
        <w:rPr>
          <w:rFonts w:asciiTheme="majorHAnsi" w:hAnsiTheme="majorHAnsi" w:cs="Times New Roman"/>
          <w:lang w:val="sr-Cyrl-CS"/>
        </w:rPr>
        <w:t xml:space="preserve">                       </w:t>
      </w:r>
      <w:r w:rsidR="000F6F26" w:rsidRPr="00B64815">
        <w:rPr>
          <w:rFonts w:asciiTheme="majorHAnsi" w:hAnsiTheme="majorHAnsi" w:cs="Times New Roman"/>
          <w:lang w:val="sr-Cyrl-CS"/>
        </w:rPr>
        <w:t>Центар за социјални рад за општину Кучево расписује</w:t>
      </w:r>
    </w:p>
    <w:p w:rsidR="00643755" w:rsidRPr="00B64815" w:rsidRDefault="00643755" w:rsidP="0039275A">
      <w:pPr>
        <w:spacing w:after="0" w:line="240" w:lineRule="auto"/>
        <w:rPr>
          <w:rFonts w:asciiTheme="majorHAnsi" w:hAnsiTheme="majorHAnsi" w:cs="Times New Roman"/>
          <w:lang w:val="sr-Cyrl-CS"/>
        </w:rPr>
      </w:pPr>
    </w:p>
    <w:p w:rsidR="00140963" w:rsidRPr="00B64815" w:rsidRDefault="00140963" w:rsidP="0039275A">
      <w:pPr>
        <w:spacing w:after="0" w:line="240" w:lineRule="auto"/>
        <w:rPr>
          <w:rFonts w:asciiTheme="majorHAnsi" w:hAnsiTheme="majorHAnsi" w:cs="Times New Roman"/>
          <w:lang w:val="sr-Cyrl-CS"/>
        </w:rPr>
      </w:pPr>
    </w:p>
    <w:p w:rsidR="0039275A" w:rsidRPr="00B64815" w:rsidRDefault="002F4A24" w:rsidP="000F6F26">
      <w:pPr>
        <w:spacing w:after="0" w:line="240" w:lineRule="auto"/>
        <w:jc w:val="center"/>
        <w:rPr>
          <w:rFonts w:asciiTheme="majorHAnsi" w:hAnsiTheme="majorHAnsi" w:cs="Times New Roman"/>
          <w:lang w:val="sr-Cyrl-CS"/>
        </w:rPr>
      </w:pPr>
      <w:r w:rsidRPr="00B64815">
        <w:rPr>
          <w:rFonts w:asciiTheme="majorHAnsi" w:hAnsiTheme="majorHAnsi" w:cs="Times New Roman"/>
          <w:lang w:val="sr-Cyrl-CS"/>
        </w:rPr>
        <w:t>ПОЗИВ ЗА ПОДНОШЕЊЕ ПОНУДА ЗА НАБАВКУ</w:t>
      </w:r>
    </w:p>
    <w:p w:rsidR="00925BE8" w:rsidRPr="00B64815" w:rsidRDefault="00925BE8" w:rsidP="00925BE8">
      <w:pPr>
        <w:spacing w:after="0" w:line="240" w:lineRule="auto"/>
        <w:rPr>
          <w:rFonts w:asciiTheme="majorHAnsi" w:hAnsiTheme="majorHAnsi" w:cs="Times New Roman"/>
          <w:lang/>
        </w:rPr>
      </w:pPr>
    </w:p>
    <w:p w:rsidR="00FE3E95" w:rsidRPr="00B64815" w:rsidRDefault="00FE3E95" w:rsidP="00FE3E95">
      <w:pPr>
        <w:ind w:left="720"/>
        <w:jc w:val="center"/>
        <w:rPr>
          <w:rFonts w:asciiTheme="majorHAnsi" w:hAnsiTheme="majorHAnsi" w:cs="Arial"/>
          <w:b/>
          <w:bCs/>
          <w:iCs/>
          <w:lang/>
        </w:rPr>
      </w:pPr>
      <w:r w:rsidRPr="00B64815">
        <w:rPr>
          <w:rFonts w:asciiTheme="majorHAnsi" w:hAnsiTheme="majorHAnsi" w:cs="Arial"/>
          <w:b/>
          <w:bCs/>
          <w:iCs/>
          <w:lang/>
        </w:rPr>
        <w:t>ОБРАЗАЦ ПОНУДЕ</w:t>
      </w:r>
    </w:p>
    <w:p w:rsidR="00FE3E95" w:rsidRPr="00B64815" w:rsidRDefault="00FE3E95" w:rsidP="00FE3E95">
      <w:pPr>
        <w:rPr>
          <w:rFonts w:asciiTheme="majorHAnsi" w:hAnsiTheme="majorHAnsi" w:cs="Arial"/>
          <w:b/>
          <w:bCs/>
          <w:i/>
          <w:iCs/>
          <w:u w:val="single"/>
          <w:lang/>
        </w:rPr>
      </w:pPr>
    </w:p>
    <w:p w:rsidR="00FE3E95" w:rsidRPr="00B64815" w:rsidRDefault="00FE3E95" w:rsidP="00FE3E95">
      <w:pPr>
        <w:jc w:val="both"/>
        <w:rPr>
          <w:rFonts w:asciiTheme="majorHAnsi" w:hAnsiTheme="majorHAnsi" w:cs="Arial"/>
          <w:i/>
          <w:iCs/>
        </w:rPr>
      </w:pPr>
      <w:proofErr w:type="gramStart"/>
      <w:r w:rsidRPr="00B64815">
        <w:rPr>
          <w:rFonts w:asciiTheme="majorHAnsi" w:hAnsiTheme="majorHAnsi" w:cs="Arial"/>
          <w:iCs/>
        </w:rPr>
        <w:t>Понуда бр</w:t>
      </w:r>
      <w:r w:rsidRPr="00B64815">
        <w:rPr>
          <w:rFonts w:asciiTheme="majorHAnsi" w:hAnsiTheme="majorHAnsi" w:cs="Arial"/>
          <w:iCs/>
          <w:lang/>
        </w:rPr>
        <w:t xml:space="preserve"> ________________ </w:t>
      </w:r>
      <w:r w:rsidRPr="00B64815">
        <w:rPr>
          <w:rFonts w:asciiTheme="majorHAnsi" w:hAnsiTheme="majorHAnsi" w:cs="Arial"/>
          <w:iCs/>
        </w:rPr>
        <w:t>од</w:t>
      </w:r>
      <w:r w:rsidRPr="00B64815">
        <w:rPr>
          <w:rFonts w:asciiTheme="majorHAnsi" w:hAnsiTheme="majorHAnsi" w:cs="Arial"/>
          <w:iCs/>
          <w:lang/>
        </w:rPr>
        <w:t xml:space="preserve"> __________________ </w:t>
      </w:r>
      <w:r w:rsidRPr="00B64815">
        <w:rPr>
          <w:rFonts w:asciiTheme="majorHAnsi" w:hAnsiTheme="majorHAnsi" w:cs="Arial"/>
          <w:iCs/>
        </w:rPr>
        <w:t xml:space="preserve">за </w:t>
      </w:r>
      <w:r w:rsidRPr="00B64815">
        <w:rPr>
          <w:rFonts w:asciiTheme="majorHAnsi" w:hAnsiTheme="majorHAnsi" w:cs="Arial"/>
          <w:iCs/>
          <w:lang/>
        </w:rPr>
        <w:t>н</w:t>
      </w:r>
      <w:r w:rsidRPr="00B64815">
        <w:rPr>
          <w:rFonts w:asciiTheme="majorHAnsi" w:hAnsiTheme="majorHAnsi" w:cs="Arial"/>
          <w:iCs/>
        </w:rPr>
        <w:t>абавку.</w:t>
      </w:r>
      <w:proofErr w:type="gramEnd"/>
      <w:r w:rsidRPr="00B64815">
        <w:rPr>
          <w:rFonts w:asciiTheme="majorHAnsi" w:hAnsiTheme="majorHAnsi" w:cs="Arial"/>
          <w:iCs/>
          <w:lang/>
        </w:rPr>
        <w:t xml:space="preserve"> санације димњака на згради Установе за одрасле и старије „Кучево“</w:t>
      </w:r>
      <w:r w:rsidRPr="00B64815">
        <w:rPr>
          <w:rFonts w:asciiTheme="majorHAnsi" w:hAnsiTheme="majorHAnsi" w:cs="Arial"/>
          <w:b/>
          <w:bCs/>
          <w:i/>
          <w:iCs/>
        </w:rPr>
        <w:t>,</w:t>
      </w:r>
      <w:r w:rsidRPr="00B64815">
        <w:rPr>
          <w:rFonts w:asciiTheme="majorHAnsi" w:hAnsiTheme="majorHAnsi" w:cs="Arial"/>
          <w:b/>
          <w:bCs/>
          <w:iCs/>
        </w:rPr>
        <w:t xml:space="preserve"> </w:t>
      </w:r>
      <w:r w:rsidRPr="00B64815">
        <w:rPr>
          <w:rFonts w:asciiTheme="majorHAnsi" w:hAnsiTheme="majorHAnsi" w:cs="Arial"/>
          <w:iCs/>
        </w:rPr>
        <w:t xml:space="preserve"> број 04</w:t>
      </w:r>
      <w:r w:rsidRPr="00B64815">
        <w:rPr>
          <w:rFonts w:asciiTheme="majorHAnsi" w:hAnsiTheme="majorHAnsi" w:cs="Arial"/>
          <w:iCs/>
          <w:lang/>
        </w:rPr>
        <w:t>/2020</w:t>
      </w:r>
    </w:p>
    <w:p w:rsidR="00FE3E95" w:rsidRPr="00B64815" w:rsidRDefault="00FE3E95" w:rsidP="00FE3E95">
      <w:pPr>
        <w:rPr>
          <w:rFonts w:asciiTheme="majorHAnsi" w:hAnsiTheme="majorHAnsi" w:cs="Arial"/>
          <w:i/>
          <w:iCs/>
        </w:rPr>
      </w:pPr>
      <w:proofErr w:type="gramStart"/>
      <w:r w:rsidRPr="00B64815">
        <w:rPr>
          <w:rFonts w:asciiTheme="majorHAnsi" w:hAnsiTheme="majorHAnsi" w:cs="Arial"/>
          <w:b/>
          <w:bCs/>
          <w:i/>
          <w:iCs/>
        </w:rPr>
        <w:t>1)ОПШТИ</w:t>
      </w:r>
      <w:proofErr w:type="gramEnd"/>
      <w:r w:rsidRPr="00B64815">
        <w:rPr>
          <w:rFonts w:asciiTheme="majorHAnsi" w:hAnsiTheme="majorHAnsi" w:cs="Arial"/>
          <w:b/>
          <w:bCs/>
          <w:i/>
          <w:iCs/>
        </w:rPr>
        <w:t xml:space="preserve"> ПОДАЦИ О ПОНУЂАЧУ</w:t>
      </w:r>
    </w:p>
    <w:tbl>
      <w:tblPr>
        <w:tblW w:w="0" w:type="auto"/>
        <w:tblInd w:w="-20" w:type="dxa"/>
        <w:tblLayout w:type="fixed"/>
        <w:tblLook w:val="0000"/>
      </w:tblPr>
      <w:tblGrid>
        <w:gridCol w:w="4621"/>
        <w:gridCol w:w="4660"/>
      </w:tblGrid>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rPr>
            </w:pPr>
            <w:r w:rsidRPr="00B64815">
              <w:rPr>
                <w:rFonts w:asciiTheme="majorHAnsi" w:hAnsiTheme="majorHAnsi"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p w:rsidR="00FE3E95" w:rsidRPr="00B64815" w:rsidRDefault="00FE3E95"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FE3E95">
            <w:pPr>
              <w:jc w:val="both"/>
              <w:rPr>
                <w:rFonts w:asciiTheme="majorHAnsi" w:hAnsiTheme="majorHAnsi" w:cs="Arial"/>
                <w:b/>
                <w:bCs/>
                <w:i/>
                <w:iCs/>
              </w:rPr>
            </w:pPr>
            <w:r w:rsidRPr="00B64815">
              <w:rPr>
                <w:rFonts w:asciiTheme="majorHAnsi" w:hAnsiTheme="majorHAnsi"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p w:rsidR="00FE3E95" w:rsidRPr="00B64815" w:rsidRDefault="00FE3E95" w:rsidP="004E05E5">
            <w:pPr>
              <w:rPr>
                <w:rFonts w:asciiTheme="majorHAnsi" w:hAnsiTheme="majorHAnsi" w:cs="Arial"/>
                <w:b/>
                <w:bCs/>
                <w:i/>
                <w:iCs/>
              </w:rPr>
            </w:pPr>
          </w:p>
        </w:tc>
      </w:tr>
      <w:tr w:rsidR="00FE3E95" w:rsidRPr="00B64815" w:rsidTr="005E131F">
        <w:trPr>
          <w:trHeight w:val="548"/>
        </w:trPr>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FE3E95">
            <w:pPr>
              <w:jc w:val="both"/>
              <w:rPr>
                <w:rFonts w:asciiTheme="majorHAnsi" w:hAnsiTheme="majorHAnsi" w:cs="Arial"/>
                <w:b/>
                <w:bCs/>
                <w:i/>
                <w:iCs/>
              </w:rPr>
            </w:pPr>
            <w:r w:rsidRPr="00B64815">
              <w:rPr>
                <w:rFonts w:asciiTheme="majorHAnsi" w:hAnsiTheme="majorHAnsi"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lang w:val="ru-RU"/>
              </w:rPr>
            </w:pPr>
            <w:r w:rsidRPr="00B64815">
              <w:rPr>
                <w:rFonts w:asciiTheme="majorHAnsi" w:hAnsiTheme="majorHAnsi"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rPr>
                <w:rFonts w:asciiTheme="majorHAnsi" w:hAnsiTheme="majorHAnsi" w:cs="Arial"/>
                <w:b/>
                <w:bCs/>
                <w:i/>
                <w:iCs/>
                <w:lang w:val="ru-RU"/>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rPr>
            </w:pPr>
            <w:r w:rsidRPr="00B64815">
              <w:rPr>
                <w:rFonts w:asciiTheme="majorHAnsi" w:hAnsiTheme="majorHAnsi"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857E2" w:rsidRPr="00B64815" w:rsidRDefault="007857E2"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lang w:val="ru-RU"/>
              </w:rPr>
            </w:pPr>
            <w:r w:rsidRPr="00B64815">
              <w:rPr>
                <w:rFonts w:asciiTheme="majorHAnsi" w:hAnsiTheme="majorHAnsi" w:cs="Arial"/>
                <w:i/>
                <w:iCs/>
                <w:lang w:val="ru-RU"/>
              </w:rPr>
              <w:t>Електронска адреса понуђача (</w:t>
            </w:r>
            <w:r w:rsidRPr="00B64815">
              <w:rPr>
                <w:rFonts w:asciiTheme="majorHAnsi" w:hAnsiTheme="majorHAnsi" w:cs="Arial"/>
                <w:i/>
                <w:iCs/>
              </w:rPr>
              <w:t>e</w:t>
            </w:r>
            <w:r w:rsidRPr="00B64815">
              <w:rPr>
                <w:rFonts w:asciiTheme="majorHAnsi" w:hAnsiTheme="majorHAnsi" w:cs="Arial"/>
                <w:i/>
                <w:iCs/>
                <w:lang w:val="ru-RU"/>
              </w:rPr>
              <w:t>-</w:t>
            </w:r>
            <w:r w:rsidRPr="00B64815">
              <w:rPr>
                <w:rFonts w:asciiTheme="majorHAnsi" w:hAnsiTheme="majorHAnsi" w:cs="Arial"/>
                <w:i/>
                <w:iCs/>
              </w:rPr>
              <w:t>mail</w:t>
            </w:r>
            <w:r w:rsidRPr="00B64815">
              <w:rPr>
                <w:rFonts w:asciiTheme="majorHAnsi" w:hAnsiTheme="majorHAnsi" w:cs="Arial"/>
                <w:i/>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rPr>
                <w:rFonts w:asciiTheme="majorHAnsi" w:hAnsiTheme="majorHAnsi" w:cs="Arial"/>
                <w:b/>
                <w:bCs/>
                <w:i/>
                <w:iCs/>
                <w:lang w:val="ru-RU"/>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b/>
                <w:bCs/>
                <w:i/>
                <w:iCs/>
              </w:rPr>
            </w:pPr>
            <w:r w:rsidRPr="00B64815">
              <w:rPr>
                <w:rFonts w:asciiTheme="majorHAnsi" w:hAnsiTheme="majorHAnsi"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7857E2" w:rsidRPr="00B64815" w:rsidRDefault="00FE3E95" w:rsidP="007857E2">
            <w:pPr>
              <w:jc w:val="both"/>
              <w:rPr>
                <w:rFonts w:asciiTheme="majorHAnsi" w:hAnsiTheme="majorHAnsi" w:cs="Arial"/>
                <w:b/>
                <w:bCs/>
                <w:i/>
                <w:iCs/>
              </w:rPr>
            </w:pPr>
            <w:r w:rsidRPr="00B64815">
              <w:rPr>
                <w:rFonts w:asciiTheme="majorHAnsi" w:hAnsiTheme="majorHAnsi"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7857E2">
            <w:pPr>
              <w:jc w:val="both"/>
              <w:rPr>
                <w:rFonts w:asciiTheme="majorHAnsi" w:hAnsiTheme="majorHAnsi" w:cs="Arial"/>
                <w:i/>
                <w:iCs/>
                <w:lang/>
              </w:rPr>
            </w:pPr>
            <w:r w:rsidRPr="00B64815">
              <w:rPr>
                <w:rFonts w:asciiTheme="majorHAnsi" w:hAnsiTheme="majorHAnsi" w:cs="Arial"/>
                <w:i/>
                <w:iCs/>
                <w:lang w:val="ru-RU"/>
              </w:rPr>
              <w:t>Број рачуна понуђача и назив банке:</w:t>
            </w:r>
          </w:p>
          <w:p w:rsidR="007857E2" w:rsidRPr="00B64815" w:rsidRDefault="007857E2" w:rsidP="007857E2">
            <w:pPr>
              <w:jc w:val="both"/>
              <w:rPr>
                <w:rFonts w:asciiTheme="majorHAnsi" w:hAnsiTheme="majorHAnsi" w:cs="Arial"/>
                <w:b/>
                <w:bCs/>
                <w:i/>
                <w:iCs/>
                <w:lang/>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rPr>
                <w:rFonts w:asciiTheme="majorHAnsi" w:hAnsiTheme="majorHAnsi" w:cs="Arial"/>
                <w:b/>
                <w:bCs/>
                <w:i/>
                <w:iCs/>
                <w:lang w:val="ru-RU"/>
              </w:rPr>
            </w:pPr>
          </w:p>
        </w:tc>
      </w:tr>
      <w:tr w:rsidR="00FE3E95" w:rsidRPr="00B64815" w:rsidTr="004E05E5">
        <w:tc>
          <w:tcPr>
            <w:tcW w:w="4621"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hAnsiTheme="majorHAnsi" w:cs="Arial"/>
                <w:b/>
                <w:bCs/>
                <w:i/>
                <w:iCs/>
                <w:lang w:val="ru-RU"/>
              </w:rPr>
            </w:pPr>
            <w:r w:rsidRPr="00B64815">
              <w:rPr>
                <w:rFonts w:asciiTheme="majorHAnsi" w:hAnsiTheme="majorHAnsi"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ind w:firstLine="708"/>
              <w:rPr>
                <w:rFonts w:asciiTheme="majorHAnsi" w:hAnsiTheme="majorHAnsi" w:cs="Arial"/>
                <w:b/>
                <w:bCs/>
                <w:i/>
                <w:iCs/>
                <w:lang w:val="ru-RU"/>
              </w:rPr>
            </w:pPr>
          </w:p>
        </w:tc>
      </w:tr>
    </w:tbl>
    <w:p w:rsidR="00FE3E95" w:rsidRPr="00B64815" w:rsidRDefault="00FE3E95" w:rsidP="00FE3E95">
      <w:pPr>
        <w:rPr>
          <w:rFonts w:asciiTheme="majorHAnsi" w:hAnsiTheme="majorHAnsi" w:cs="Arial"/>
          <w:b/>
          <w:bCs/>
          <w:i/>
          <w:iCs/>
        </w:rPr>
      </w:pPr>
    </w:p>
    <w:p w:rsidR="00FE3E95" w:rsidRPr="00B64815" w:rsidRDefault="00FE3E95" w:rsidP="00FE3E95">
      <w:pPr>
        <w:rPr>
          <w:rFonts w:asciiTheme="majorHAnsi" w:hAnsiTheme="majorHAnsi"/>
        </w:rPr>
      </w:pPr>
      <w:r w:rsidRPr="00B64815">
        <w:rPr>
          <w:rFonts w:asciiTheme="majorHAnsi" w:eastAsia="TimesNewRomanPSMT" w:hAnsiTheme="majorHAnsi" w:cs="Arial"/>
          <w:b/>
          <w:bCs/>
          <w:i/>
          <w:iCs/>
        </w:rPr>
        <w:lastRenderedPageBreak/>
        <w:t xml:space="preserve">2) ПОНУДУ ПОДНОСИ: </w:t>
      </w:r>
    </w:p>
    <w:tbl>
      <w:tblPr>
        <w:tblW w:w="0" w:type="auto"/>
        <w:tblInd w:w="-20" w:type="dxa"/>
        <w:tblLayout w:type="fixed"/>
        <w:tblLook w:val="0000"/>
      </w:tblPr>
      <w:tblGrid>
        <w:gridCol w:w="9282"/>
      </w:tblGrid>
      <w:tr w:rsidR="00FE3E95" w:rsidRPr="00B64815" w:rsidTr="004E05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center"/>
              <w:rPr>
                <w:rFonts w:asciiTheme="majorHAnsi" w:hAnsiTheme="majorHAnsi"/>
              </w:rPr>
            </w:pPr>
          </w:p>
          <w:p w:rsidR="00FE3E95" w:rsidRPr="00B64815" w:rsidRDefault="00FE3E95" w:rsidP="004E05E5">
            <w:pPr>
              <w:jc w:val="center"/>
              <w:rPr>
                <w:rFonts w:asciiTheme="majorHAnsi" w:eastAsia="TimesNewRomanPSMT" w:hAnsiTheme="majorHAnsi" w:cs="Arial"/>
                <w:b/>
                <w:bCs/>
              </w:rPr>
            </w:pPr>
            <w:r w:rsidRPr="00B64815">
              <w:rPr>
                <w:rFonts w:asciiTheme="majorHAnsi" w:eastAsia="TimesNewRomanPSMT" w:hAnsiTheme="majorHAnsi" w:cs="Arial"/>
                <w:b/>
                <w:bCs/>
              </w:rPr>
              <w:t xml:space="preserve">А) САМОСТАЛНО </w:t>
            </w:r>
          </w:p>
        </w:tc>
      </w:tr>
      <w:tr w:rsidR="00FE3E95" w:rsidRPr="00B64815" w:rsidTr="004E05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center"/>
              <w:rPr>
                <w:rFonts w:asciiTheme="majorHAnsi" w:eastAsia="TimesNewRomanPSMT" w:hAnsiTheme="majorHAnsi" w:cs="Arial"/>
                <w:b/>
                <w:bCs/>
              </w:rPr>
            </w:pPr>
          </w:p>
          <w:p w:rsidR="00FE3E95" w:rsidRPr="00B64815" w:rsidRDefault="00FE3E95" w:rsidP="004E05E5">
            <w:pPr>
              <w:jc w:val="center"/>
              <w:rPr>
                <w:rFonts w:asciiTheme="majorHAnsi" w:eastAsia="TimesNewRomanPSMT" w:hAnsiTheme="majorHAnsi" w:cs="Arial"/>
                <w:b/>
                <w:bCs/>
              </w:rPr>
            </w:pPr>
            <w:r w:rsidRPr="00B64815">
              <w:rPr>
                <w:rFonts w:asciiTheme="majorHAnsi" w:eastAsia="TimesNewRomanPSMT" w:hAnsiTheme="majorHAnsi" w:cs="Arial"/>
                <w:b/>
                <w:bCs/>
              </w:rPr>
              <w:t>Б) СА ПОДИЗВОЂАЧЕМ</w:t>
            </w:r>
          </w:p>
        </w:tc>
      </w:tr>
      <w:tr w:rsidR="00FE3E95" w:rsidRPr="00B64815" w:rsidTr="004E05E5">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center"/>
              <w:rPr>
                <w:rFonts w:asciiTheme="majorHAnsi" w:eastAsia="TimesNewRomanPSMT" w:hAnsiTheme="majorHAnsi" w:cs="Arial"/>
                <w:b/>
                <w:bCs/>
              </w:rPr>
            </w:pPr>
          </w:p>
          <w:p w:rsidR="00FE3E95" w:rsidRPr="00B64815" w:rsidRDefault="00FE3E95" w:rsidP="004E05E5">
            <w:pPr>
              <w:jc w:val="center"/>
              <w:rPr>
                <w:rFonts w:asciiTheme="majorHAnsi" w:hAnsiTheme="majorHAnsi" w:cs="Arial"/>
                <w:b/>
                <w:i/>
                <w:iCs/>
                <w:lang w:val="ru-RU"/>
              </w:rPr>
            </w:pPr>
            <w:r w:rsidRPr="00B64815">
              <w:rPr>
                <w:rFonts w:asciiTheme="majorHAnsi" w:eastAsia="TimesNewRomanPSMT" w:hAnsiTheme="majorHAnsi" w:cs="Arial"/>
                <w:b/>
                <w:bCs/>
              </w:rPr>
              <w:t>В) КАО ЗАЈЕДНИЧКУ ПОНУДУ</w:t>
            </w:r>
          </w:p>
        </w:tc>
      </w:tr>
    </w:tbl>
    <w:p w:rsidR="00FE3E95" w:rsidRPr="00B64815" w:rsidRDefault="00FE3E95" w:rsidP="00FE3E95">
      <w:pPr>
        <w:jc w:val="both"/>
        <w:rPr>
          <w:rFonts w:asciiTheme="majorHAnsi" w:eastAsia="TimesNewRomanPSMT" w:hAnsiTheme="majorHAnsi"/>
          <w:bCs/>
        </w:rPr>
      </w:pPr>
      <w:r w:rsidRPr="00B64815">
        <w:rPr>
          <w:rFonts w:asciiTheme="majorHAnsi" w:hAnsiTheme="majorHAnsi" w:cs="Arial"/>
          <w:b/>
          <w:i/>
          <w:iCs/>
          <w:u w:val="single"/>
          <w:lang w:val="ru-RU"/>
        </w:rPr>
        <w:t>Напомена:</w:t>
      </w:r>
      <w:r w:rsidRPr="00B64815">
        <w:rPr>
          <w:rFonts w:asciiTheme="majorHAnsi" w:hAnsiTheme="majorHAnsi"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E3E95" w:rsidRPr="00B64815" w:rsidRDefault="00FE3E95"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90232D" w:rsidRPr="00B64815" w:rsidRDefault="0090232D" w:rsidP="00FE3E95">
      <w:pPr>
        <w:jc w:val="both"/>
        <w:rPr>
          <w:rFonts w:asciiTheme="majorHAnsi" w:eastAsia="TimesNewRomanPSMT" w:hAnsiTheme="majorHAnsi" w:cs="Arial"/>
          <w:b/>
          <w:bCs/>
          <w:i/>
          <w:lang/>
        </w:rPr>
      </w:pPr>
    </w:p>
    <w:p w:rsidR="005E131F" w:rsidRPr="00B64815" w:rsidRDefault="005E131F" w:rsidP="00FE3E95">
      <w:pPr>
        <w:jc w:val="both"/>
        <w:rPr>
          <w:rFonts w:asciiTheme="majorHAnsi" w:eastAsia="TimesNewRomanPSMT" w:hAnsiTheme="majorHAnsi" w:cs="Arial"/>
          <w:b/>
          <w:bCs/>
          <w:i/>
          <w:lang/>
        </w:rPr>
      </w:pPr>
    </w:p>
    <w:p w:rsidR="005E131F" w:rsidRPr="00B64815" w:rsidRDefault="005E131F" w:rsidP="00FE3E95">
      <w:pPr>
        <w:jc w:val="both"/>
        <w:rPr>
          <w:rFonts w:asciiTheme="majorHAnsi" w:eastAsia="TimesNewRomanPSMT" w:hAnsiTheme="majorHAnsi" w:cs="Arial"/>
          <w:b/>
          <w:bCs/>
          <w:i/>
          <w:lang/>
        </w:rPr>
      </w:pPr>
    </w:p>
    <w:p w:rsidR="005E131F" w:rsidRPr="00B64815" w:rsidRDefault="005E131F"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7857E2" w:rsidRPr="00B64815" w:rsidRDefault="007857E2" w:rsidP="00FE3E95">
      <w:pPr>
        <w:jc w:val="both"/>
        <w:rPr>
          <w:rFonts w:asciiTheme="majorHAnsi" w:eastAsia="TimesNewRomanPSMT" w:hAnsiTheme="majorHAnsi" w:cs="Arial"/>
          <w:b/>
          <w:bCs/>
          <w:i/>
          <w:lang/>
        </w:rPr>
      </w:pPr>
    </w:p>
    <w:p w:rsidR="00FE3E95" w:rsidRPr="00B64815" w:rsidRDefault="00FE3E95" w:rsidP="00FE3E95">
      <w:pPr>
        <w:jc w:val="both"/>
        <w:rPr>
          <w:rFonts w:asciiTheme="majorHAnsi" w:eastAsia="TimesNewRomanPSMT" w:hAnsiTheme="majorHAnsi" w:cs="Arial"/>
          <w:b/>
          <w:bCs/>
          <w:i/>
        </w:rPr>
      </w:pPr>
      <w:r w:rsidRPr="00B64815">
        <w:rPr>
          <w:rFonts w:asciiTheme="majorHAnsi" w:eastAsia="TimesNewRomanPSMT" w:hAnsiTheme="majorHAnsi" w:cs="Arial"/>
          <w:b/>
          <w:bCs/>
          <w:i/>
          <w:lang w:val="sr-Cyrl-CS"/>
        </w:rPr>
        <w:lastRenderedPageBreak/>
        <w:t xml:space="preserve">3) </w:t>
      </w:r>
      <w:r w:rsidRPr="00B64815">
        <w:rPr>
          <w:rFonts w:asciiTheme="majorHAnsi" w:eastAsia="TimesNewRomanPSMT" w:hAnsiTheme="majorHAnsi" w:cs="Arial"/>
          <w:b/>
          <w:bCs/>
          <w:i/>
        </w:rPr>
        <w:t xml:space="preserve">ПОДАЦИ О ПОДИЗВОЂАЧУ </w:t>
      </w:r>
    </w:p>
    <w:tbl>
      <w:tblPr>
        <w:tblW w:w="0" w:type="auto"/>
        <w:tblInd w:w="-20" w:type="dxa"/>
        <w:tblLayout w:type="fixed"/>
        <w:tblLook w:val="0000"/>
      </w:tblPr>
      <w:tblGrid>
        <w:gridCol w:w="465"/>
        <w:gridCol w:w="4219"/>
        <w:gridCol w:w="4598"/>
      </w:tblGrid>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r w:rsidRPr="00B64815">
              <w:rPr>
                <w:rFonts w:asciiTheme="majorHAnsi" w:eastAsia="TimesNewRomanPSMT" w:hAnsiTheme="majorHAnsi" w:cs="Arial"/>
                <w:bCs/>
                <w:i/>
              </w:rPr>
              <w:t>1)</w:t>
            </w: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lang w:val="ru-RU"/>
              </w:rPr>
            </w:pPr>
            <w:r w:rsidRPr="00B64815">
              <w:rPr>
                <w:rFonts w:asciiTheme="majorHAnsi" w:eastAsia="TimesNewRomanPSMT" w:hAnsiTheme="majorHAnsi"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lang w:val="ru-RU"/>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lang w:val="ru-RU"/>
              </w:rPr>
            </w:pPr>
            <w:r w:rsidRPr="00B64815">
              <w:rPr>
                <w:rFonts w:asciiTheme="majorHAnsi" w:eastAsia="TimesNewRomanPSMT" w:hAnsiTheme="majorHAnsi"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lang w:val="ru-RU"/>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r w:rsidRPr="00B64815">
              <w:rPr>
                <w:rFonts w:asciiTheme="majorHAnsi" w:eastAsia="TimesNewRomanPSMT" w:hAnsiTheme="majorHAnsi" w:cs="Arial"/>
                <w:bCs/>
                <w:i/>
              </w:rPr>
              <w:t>2)</w:t>
            </w: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lang w:val="ru-RU"/>
              </w:rPr>
            </w:pPr>
            <w:r w:rsidRPr="00B64815">
              <w:rPr>
                <w:rFonts w:asciiTheme="majorHAnsi" w:eastAsia="TimesNewRomanPSMT" w:hAnsiTheme="majorHAnsi"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lang w:val="ru-RU"/>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lang w:val="ru-RU"/>
              </w:rPr>
            </w:pPr>
            <w:r w:rsidRPr="00B64815">
              <w:rPr>
                <w:rFonts w:asciiTheme="majorHAnsi" w:eastAsia="TimesNewRomanPSMT" w:hAnsiTheme="majorHAnsi"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lang w:val="ru-RU"/>
              </w:rPr>
            </w:pPr>
          </w:p>
        </w:tc>
      </w:tr>
    </w:tbl>
    <w:p w:rsidR="00FE3E95" w:rsidRPr="00B64815" w:rsidRDefault="00FE3E95" w:rsidP="00FE3E95">
      <w:pPr>
        <w:jc w:val="both"/>
        <w:rPr>
          <w:rFonts w:asciiTheme="majorHAnsi" w:hAnsiTheme="majorHAnsi" w:cs="Arial"/>
          <w:b/>
          <w:bCs/>
          <w:i/>
          <w:iCs/>
          <w:u w:val="single"/>
          <w:lang w:val="ru-RU"/>
        </w:rPr>
      </w:pPr>
    </w:p>
    <w:p w:rsidR="00FE3E95" w:rsidRPr="00B64815" w:rsidRDefault="00FE3E95" w:rsidP="00FE3E95">
      <w:pPr>
        <w:jc w:val="both"/>
        <w:rPr>
          <w:rFonts w:asciiTheme="majorHAnsi" w:hAnsiTheme="majorHAnsi" w:cs="Arial"/>
          <w:i/>
          <w:iCs/>
          <w:lang w:val="ru-RU"/>
        </w:rPr>
      </w:pPr>
      <w:r w:rsidRPr="00B64815">
        <w:rPr>
          <w:rFonts w:asciiTheme="majorHAnsi" w:hAnsiTheme="majorHAnsi" w:cs="Arial"/>
          <w:b/>
          <w:bCs/>
          <w:i/>
          <w:iCs/>
          <w:u w:val="single"/>
          <w:lang w:val="ru-RU"/>
        </w:rPr>
        <w:t>Напомена:</w:t>
      </w:r>
      <w:r w:rsidRPr="00B64815">
        <w:rPr>
          <w:rFonts w:asciiTheme="majorHAnsi" w:hAnsiTheme="majorHAnsi" w:cs="Arial"/>
          <w:b/>
          <w:bCs/>
          <w:i/>
          <w:iCs/>
          <w:lang w:val="ru-RU"/>
        </w:rPr>
        <w:t xml:space="preserve"> </w:t>
      </w:r>
    </w:p>
    <w:p w:rsidR="00FE3E95" w:rsidRPr="00B64815" w:rsidRDefault="00FE3E95" w:rsidP="00FE3E95">
      <w:pPr>
        <w:jc w:val="both"/>
        <w:rPr>
          <w:rFonts w:asciiTheme="majorHAnsi" w:eastAsia="TimesNewRomanPSMT" w:hAnsiTheme="majorHAnsi" w:cs="Arial"/>
          <w:b/>
          <w:bCs/>
          <w:lang w:val="ru-RU"/>
        </w:rPr>
      </w:pPr>
      <w:r w:rsidRPr="00B64815">
        <w:rPr>
          <w:rFonts w:asciiTheme="majorHAnsi" w:hAnsiTheme="majorHAnsi"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E3E95" w:rsidRPr="00B64815" w:rsidRDefault="00FE3E95" w:rsidP="00FE3E95">
      <w:pPr>
        <w:jc w:val="both"/>
        <w:rPr>
          <w:rFonts w:asciiTheme="majorHAnsi" w:eastAsia="TimesNewRomanPSMT" w:hAnsiTheme="majorHAnsi" w:cs="Arial"/>
          <w:b/>
          <w:bCs/>
          <w:lang w:val="ru-RU"/>
        </w:rPr>
      </w:pPr>
    </w:p>
    <w:p w:rsidR="00FE3E95" w:rsidRPr="00B64815" w:rsidRDefault="00FE3E95" w:rsidP="00FE3E95">
      <w:pPr>
        <w:jc w:val="both"/>
        <w:rPr>
          <w:rFonts w:asciiTheme="majorHAnsi" w:eastAsia="TimesNewRomanPSMT" w:hAnsiTheme="majorHAnsi" w:cs="Arial"/>
          <w:b/>
          <w:bCs/>
          <w:lang w:val="ru-RU"/>
        </w:rPr>
      </w:pPr>
    </w:p>
    <w:p w:rsidR="00FE3E95" w:rsidRPr="00B64815" w:rsidRDefault="00FE3E95" w:rsidP="00FE3E95">
      <w:pPr>
        <w:jc w:val="both"/>
        <w:rPr>
          <w:rFonts w:asciiTheme="majorHAnsi" w:eastAsia="TimesNewRomanPSMT" w:hAnsiTheme="majorHAnsi" w:cs="Arial"/>
          <w:b/>
          <w:bCs/>
          <w:lang w:val="ru-RU"/>
        </w:rPr>
      </w:pPr>
    </w:p>
    <w:p w:rsidR="00FE3E95" w:rsidRPr="00B64815" w:rsidRDefault="00FE3E95" w:rsidP="00FE3E95">
      <w:pPr>
        <w:jc w:val="both"/>
        <w:rPr>
          <w:rFonts w:asciiTheme="majorHAnsi" w:eastAsia="TimesNewRomanPSMT" w:hAnsiTheme="majorHAnsi" w:cs="Arial"/>
          <w:b/>
          <w:bCs/>
          <w:lang w:val="ru-RU"/>
        </w:rPr>
      </w:pPr>
    </w:p>
    <w:p w:rsidR="005E131F" w:rsidRPr="00B64815" w:rsidRDefault="005E131F" w:rsidP="00FE3E95">
      <w:pPr>
        <w:jc w:val="both"/>
        <w:rPr>
          <w:rFonts w:asciiTheme="majorHAnsi" w:eastAsia="TimesNewRomanPSMT" w:hAnsiTheme="majorHAnsi" w:cs="Arial"/>
          <w:b/>
          <w:bCs/>
          <w:i/>
          <w:lang/>
        </w:rPr>
      </w:pPr>
    </w:p>
    <w:p w:rsidR="00FE3E95" w:rsidRPr="00B64815" w:rsidRDefault="00FE3E95" w:rsidP="00FE3E95">
      <w:pPr>
        <w:jc w:val="both"/>
        <w:rPr>
          <w:rFonts w:asciiTheme="majorHAnsi" w:eastAsia="TimesNewRomanPSMT" w:hAnsiTheme="majorHAnsi" w:cs="Arial"/>
          <w:b/>
          <w:bCs/>
          <w:i/>
          <w:lang w:val="ru-RU"/>
        </w:rPr>
      </w:pPr>
      <w:r w:rsidRPr="00B64815">
        <w:rPr>
          <w:rFonts w:asciiTheme="majorHAnsi" w:eastAsia="TimesNewRomanPSMT" w:hAnsiTheme="majorHAnsi" w:cs="Arial"/>
          <w:b/>
          <w:bCs/>
          <w:i/>
          <w:lang w:val="sr-Cyrl-CS"/>
        </w:rPr>
        <w:lastRenderedPageBreak/>
        <w:t xml:space="preserve">4) </w:t>
      </w:r>
      <w:r w:rsidRPr="00B64815">
        <w:rPr>
          <w:rFonts w:asciiTheme="majorHAnsi" w:eastAsia="TimesNewRomanPSMT" w:hAnsiTheme="majorHAnsi" w:cs="Arial"/>
          <w:b/>
          <w:bCs/>
          <w:i/>
          <w:lang w:val="ru-RU"/>
        </w:rPr>
        <w:t>ПОДАЦИ О УЧЕСНИКУ  У ЗАЈЕДНИЧКОЈ ПОНУДИ</w:t>
      </w:r>
    </w:p>
    <w:p w:rsidR="00FE3E95" w:rsidRPr="00B64815" w:rsidRDefault="00FE3E95" w:rsidP="00FE3E95">
      <w:pPr>
        <w:jc w:val="both"/>
        <w:rPr>
          <w:rFonts w:asciiTheme="majorHAnsi" w:hAnsiTheme="majorHAnsi"/>
        </w:rPr>
      </w:pPr>
      <w:r w:rsidRPr="00B64815">
        <w:rPr>
          <w:rFonts w:asciiTheme="majorHAnsi" w:eastAsia="TimesNewRomanPSMT" w:hAnsiTheme="majorHAnsi" w:cs="Arial"/>
          <w:b/>
          <w:bCs/>
          <w:i/>
          <w:lang w:val="ru-RU"/>
        </w:rPr>
        <w:tab/>
      </w:r>
    </w:p>
    <w:tbl>
      <w:tblPr>
        <w:tblW w:w="0" w:type="auto"/>
        <w:tblInd w:w="-20" w:type="dxa"/>
        <w:tblLayout w:type="fixed"/>
        <w:tblLook w:val="0000"/>
      </w:tblPr>
      <w:tblGrid>
        <w:gridCol w:w="465"/>
        <w:gridCol w:w="4219"/>
        <w:gridCol w:w="4598"/>
      </w:tblGrid>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F97653">
            <w:pPr>
              <w:jc w:val="both"/>
              <w:rPr>
                <w:rFonts w:asciiTheme="majorHAnsi" w:eastAsia="TimesNewRomanPSMT" w:hAnsiTheme="majorHAnsi" w:cs="Arial"/>
                <w:bCs/>
                <w:i/>
                <w:lang w:val="ru-RU"/>
              </w:rPr>
            </w:pPr>
            <w:r w:rsidRPr="00B64815">
              <w:rPr>
                <w:rFonts w:asciiTheme="majorHAnsi" w:eastAsia="TimesNewRomanPSMT" w:hAnsiTheme="majorHAnsi" w:cs="Arial"/>
                <w:bCs/>
                <w:i/>
              </w:rPr>
              <w:t>1</w:t>
            </w: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lang w:val="ru-RU"/>
              </w:rPr>
            </w:pPr>
            <w:r w:rsidRPr="00B64815">
              <w:rPr>
                <w:rFonts w:asciiTheme="majorHAnsi" w:eastAsia="TimesNewRomanPSMT" w:hAnsiTheme="majorHAnsi"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lang w:val="ru-RU"/>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F97653">
            <w:pPr>
              <w:jc w:val="both"/>
              <w:rPr>
                <w:rFonts w:asciiTheme="majorHAnsi" w:eastAsia="TimesNewRomanPSMT" w:hAnsiTheme="majorHAnsi" w:cs="Arial"/>
                <w:bCs/>
                <w:i/>
                <w:lang w:val="ru-RU"/>
              </w:rPr>
            </w:pPr>
            <w:r w:rsidRPr="00B64815">
              <w:rPr>
                <w:rFonts w:asciiTheme="majorHAnsi" w:eastAsia="TimesNewRomanPSMT" w:hAnsiTheme="majorHAnsi" w:cs="Arial"/>
                <w:bCs/>
                <w:i/>
              </w:rPr>
              <w:t>2</w:t>
            </w: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lang w:val="ru-RU"/>
              </w:rPr>
            </w:pPr>
            <w:r w:rsidRPr="00B64815">
              <w:rPr>
                <w:rFonts w:asciiTheme="majorHAnsi" w:eastAsia="TimesNewRomanPSMT" w:hAnsiTheme="majorHAnsi"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lang w:val="ru-RU"/>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F97653">
            <w:pPr>
              <w:jc w:val="both"/>
              <w:rPr>
                <w:rFonts w:asciiTheme="majorHAnsi" w:eastAsia="TimesNewRomanPSMT" w:hAnsiTheme="majorHAnsi" w:cs="Arial"/>
                <w:bCs/>
                <w:i/>
                <w:lang w:val="ru-RU"/>
              </w:rPr>
            </w:pPr>
            <w:r w:rsidRPr="00B64815">
              <w:rPr>
                <w:rFonts w:asciiTheme="majorHAnsi" w:eastAsia="TimesNewRomanPSMT" w:hAnsiTheme="majorHAnsi" w:cs="Arial"/>
                <w:bCs/>
                <w:i/>
              </w:rPr>
              <w:t>3</w:t>
            </w: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lang w:val="ru-RU"/>
              </w:rPr>
            </w:pPr>
            <w:r w:rsidRPr="00B64815">
              <w:rPr>
                <w:rFonts w:asciiTheme="majorHAnsi" w:eastAsia="TimesNewRomanPSMT" w:hAnsiTheme="majorHAnsi"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lang w:val="ru-RU"/>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r w:rsidR="00FE3E95" w:rsidRPr="00B64815" w:rsidTr="004E05E5">
        <w:tc>
          <w:tcPr>
            <w:tcW w:w="46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i/>
              </w:rPr>
            </w:pPr>
          </w:p>
        </w:tc>
        <w:tc>
          <w:tcPr>
            <w:tcW w:w="4219"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
                <w:bCs/>
              </w:rPr>
            </w:pPr>
            <w:r w:rsidRPr="00B64815">
              <w:rPr>
                <w:rFonts w:asciiTheme="majorHAnsi" w:eastAsia="TimesNewRomanPSMT" w:hAnsiTheme="majorHAnsi"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
                <w:bCs/>
              </w:rPr>
            </w:pPr>
          </w:p>
        </w:tc>
      </w:tr>
    </w:tbl>
    <w:p w:rsidR="00FE3E95" w:rsidRPr="00B64815" w:rsidRDefault="00FE3E95" w:rsidP="00FE3E95">
      <w:pPr>
        <w:jc w:val="both"/>
        <w:rPr>
          <w:rFonts w:asciiTheme="majorHAnsi" w:hAnsiTheme="majorHAnsi" w:cs="Arial"/>
          <w:b/>
          <w:bCs/>
          <w:i/>
          <w:iCs/>
          <w:u w:val="single"/>
          <w:lang/>
        </w:rPr>
      </w:pPr>
    </w:p>
    <w:p w:rsidR="00FE3E95" w:rsidRPr="00B64815" w:rsidRDefault="00FE3E95" w:rsidP="00FE3E95">
      <w:pPr>
        <w:jc w:val="both"/>
        <w:rPr>
          <w:rFonts w:asciiTheme="majorHAnsi" w:hAnsiTheme="majorHAnsi" w:cs="Arial"/>
          <w:i/>
          <w:iCs/>
          <w:lang w:val="ru-RU"/>
        </w:rPr>
      </w:pPr>
      <w:r w:rsidRPr="00B64815">
        <w:rPr>
          <w:rFonts w:asciiTheme="majorHAnsi" w:hAnsiTheme="majorHAnsi" w:cs="Arial"/>
          <w:b/>
          <w:bCs/>
          <w:i/>
          <w:iCs/>
          <w:u w:val="single"/>
        </w:rPr>
        <w:t>Напомена:</w:t>
      </w:r>
      <w:r w:rsidRPr="00B64815">
        <w:rPr>
          <w:rFonts w:asciiTheme="majorHAnsi" w:hAnsiTheme="majorHAnsi" w:cs="Arial"/>
          <w:b/>
          <w:bCs/>
          <w:i/>
          <w:iCs/>
        </w:rPr>
        <w:t xml:space="preserve"> </w:t>
      </w:r>
    </w:p>
    <w:p w:rsidR="00FE3E95" w:rsidRPr="00B64815" w:rsidRDefault="00FE3E95" w:rsidP="00FE3E95">
      <w:pPr>
        <w:jc w:val="both"/>
        <w:rPr>
          <w:rFonts w:asciiTheme="majorHAnsi" w:hAnsiTheme="majorHAnsi" w:cs="Arial"/>
          <w:b/>
          <w:bCs/>
          <w:i/>
          <w:iCs/>
        </w:rPr>
      </w:pPr>
      <w:r w:rsidRPr="00B64815">
        <w:rPr>
          <w:rFonts w:asciiTheme="majorHAnsi" w:hAnsiTheme="majorHAnsi"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E3E95" w:rsidRPr="00B64815" w:rsidRDefault="00FE3E95" w:rsidP="00FE3E95">
      <w:pPr>
        <w:jc w:val="both"/>
        <w:rPr>
          <w:rFonts w:asciiTheme="majorHAnsi" w:hAnsiTheme="majorHAnsi" w:cs="Arial"/>
          <w:b/>
          <w:bCs/>
          <w:i/>
          <w:iCs/>
        </w:rPr>
      </w:pPr>
    </w:p>
    <w:p w:rsidR="00FE3E95" w:rsidRPr="00B64815" w:rsidRDefault="00FE3E95" w:rsidP="00FE3E95">
      <w:pPr>
        <w:jc w:val="both"/>
        <w:rPr>
          <w:rFonts w:asciiTheme="majorHAnsi" w:hAnsiTheme="majorHAnsi" w:cs="Arial"/>
          <w:b/>
          <w:bCs/>
          <w:i/>
          <w:iCs/>
        </w:rPr>
      </w:pPr>
    </w:p>
    <w:p w:rsidR="00FE3E95" w:rsidRPr="00B64815" w:rsidRDefault="00FE3E95" w:rsidP="00FE3E95">
      <w:pPr>
        <w:jc w:val="both"/>
        <w:rPr>
          <w:rFonts w:asciiTheme="majorHAnsi" w:hAnsiTheme="majorHAnsi" w:cs="Arial"/>
          <w:b/>
          <w:bCs/>
          <w:i/>
          <w:iCs/>
        </w:rPr>
      </w:pPr>
    </w:p>
    <w:p w:rsidR="00FE3E95" w:rsidRPr="00B64815" w:rsidRDefault="00FE3E95" w:rsidP="00FE3E95">
      <w:pPr>
        <w:jc w:val="both"/>
        <w:rPr>
          <w:rFonts w:asciiTheme="majorHAnsi" w:hAnsiTheme="majorHAnsi" w:cs="Arial"/>
          <w:b/>
          <w:bCs/>
          <w:i/>
          <w:iCs/>
        </w:rPr>
      </w:pPr>
    </w:p>
    <w:p w:rsidR="00FE3E95" w:rsidRPr="00B64815" w:rsidRDefault="00FE3E95" w:rsidP="00FE3E95">
      <w:pPr>
        <w:jc w:val="both"/>
        <w:rPr>
          <w:rFonts w:asciiTheme="majorHAnsi" w:eastAsia="TimesNewRomanPSMT" w:hAnsiTheme="majorHAnsi" w:cs="Arial"/>
          <w:b/>
          <w:bCs/>
          <w:lang/>
        </w:rPr>
      </w:pPr>
      <w:r w:rsidRPr="00B64815">
        <w:rPr>
          <w:rFonts w:asciiTheme="majorHAnsi" w:eastAsia="TimesNewRomanPSMT" w:hAnsiTheme="majorHAnsi" w:cs="Arial"/>
          <w:b/>
          <w:bCs/>
          <w:lang w:val="sr-Cyrl-CS"/>
        </w:rPr>
        <w:lastRenderedPageBreak/>
        <w:t xml:space="preserve">5) </w:t>
      </w:r>
      <w:r w:rsidRPr="00B64815">
        <w:rPr>
          <w:rFonts w:asciiTheme="majorHAnsi" w:eastAsia="TimesNewRomanPSMT" w:hAnsiTheme="majorHAnsi" w:cs="Arial"/>
          <w:b/>
          <w:bCs/>
        </w:rPr>
        <w:t>ОПИС ПРЕДМЕТА НАБАВКЕ</w:t>
      </w:r>
      <w:r w:rsidRPr="00B64815">
        <w:rPr>
          <w:rFonts w:asciiTheme="majorHAnsi" w:eastAsia="TimesNewRomanPSMT" w:hAnsiTheme="majorHAnsi" w:cs="Arial"/>
          <w:b/>
          <w:bCs/>
          <w:lang/>
        </w:rPr>
        <w:t>- санација димњака на згради Установе за одрасле и старије „Кучево“</w:t>
      </w:r>
    </w:p>
    <w:tbl>
      <w:tblPr>
        <w:tblW w:w="0" w:type="auto"/>
        <w:tblInd w:w="303" w:type="dxa"/>
        <w:tblLayout w:type="fixed"/>
        <w:tblLook w:val="0000"/>
      </w:tblPr>
      <w:tblGrid>
        <w:gridCol w:w="3405"/>
        <w:gridCol w:w="5220"/>
      </w:tblGrid>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color w:val="FF0000"/>
                <w:lang w:val="ru-RU"/>
              </w:rPr>
            </w:pPr>
            <w:r w:rsidRPr="00B64815">
              <w:rPr>
                <w:rFonts w:asciiTheme="majorHAnsi" w:eastAsia="TimesNewRomanPSMT" w:hAnsiTheme="majorHAnsi" w:cs="Arial"/>
                <w:bCs/>
                <w:lang w:val="ru-RU"/>
              </w:rPr>
              <w:t xml:space="preserve">Укупна цена без ПДВ-а </w:t>
            </w:r>
          </w:p>
          <w:p w:rsidR="00FE3E95" w:rsidRPr="00B64815" w:rsidRDefault="00FE3E95" w:rsidP="004E05E5">
            <w:pPr>
              <w:jc w:val="both"/>
              <w:rPr>
                <w:rFonts w:asciiTheme="majorHAnsi" w:eastAsia="TimesNewRomanPSMT" w:hAnsiTheme="majorHAnsi" w:cs="Arial"/>
                <w:bCs/>
                <w:color w:val="FF0000"/>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color w:val="FF0000"/>
                <w:lang w:val="ru-RU"/>
              </w:rPr>
            </w:pPr>
          </w:p>
          <w:p w:rsidR="00FE3E95" w:rsidRPr="00B64815" w:rsidRDefault="00FE3E95" w:rsidP="004E05E5">
            <w:pPr>
              <w:jc w:val="both"/>
              <w:rPr>
                <w:rFonts w:asciiTheme="majorHAnsi" w:eastAsia="TimesNewRomanPSMT" w:hAnsiTheme="majorHAnsi" w:cs="Arial"/>
                <w:bCs/>
                <w:color w:val="FF0000"/>
                <w:lang w:val="ru-RU"/>
              </w:rPr>
            </w:pP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lang w:val="ru-RU"/>
              </w:rPr>
            </w:pPr>
            <w:r w:rsidRPr="00B64815">
              <w:rPr>
                <w:rFonts w:asciiTheme="majorHAnsi" w:eastAsia="TimesNewRomanPSMT" w:hAnsiTheme="majorHAnsi" w:cs="Arial"/>
                <w:bCs/>
                <w:lang w:val="ru-RU"/>
              </w:rPr>
              <w:t>Укупна цена са ПДВ-ом</w:t>
            </w:r>
          </w:p>
          <w:p w:rsidR="00FE3E95" w:rsidRPr="00B64815" w:rsidRDefault="00FE3E95" w:rsidP="004E05E5">
            <w:pPr>
              <w:jc w:val="both"/>
              <w:rPr>
                <w:rFonts w:asciiTheme="majorHAnsi" w:eastAsia="TimesNewRomanPSMT" w:hAnsiTheme="majorHAnsi" w:cs="Arial"/>
                <w:bCs/>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color w:val="FF0000"/>
                <w:lang w:val="ru-RU"/>
              </w:rPr>
            </w:pP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lang w:val="ru-RU"/>
              </w:rPr>
            </w:pPr>
          </w:p>
          <w:p w:rsidR="00FE3E95" w:rsidRPr="00B64815" w:rsidRDefault="00FE3E95" w:rsidP="004E05E5">
            <w:pPr>
              <w:jc w:val="both"/>
              <w:rPr>
                <w:rFonts w:asciiTheme="majorHAnsi" w:eastAsia="TimesNewRomanPSMT" w:hAnsiTheme="majorHAnsi" w:cs="Arial"/>
                <w:bCs/>
                <w:lang w:val="ru-RU"/>
              </w:rPr>
            </w:pPr>
            <w:r w:rsidRPr="00B64815">
              <w:rPr>
                <w:rFonts w:asciiTheme="majorHAnsi" w:eastAsia="TimesNewRomanPSMT" w:hAnsiTheme="majorHAnsi" w:cs="Arial"/>
                <w:bCs/>
                <w:lang w:val="ru-RU"/>
              </w:rPr>
              <w:t>Рок и начин плаћања</w:t>
            </w:r>
          </w:p>
          <w:p w:rsidR="00FE3E95" w:rsidRPr="00B64815" w:rsidRDefault="00FE3E95" w:rsidP="004E05E5">
            <w:pPr>
              <w:jc w:val="both"/>
              <w:rPr>
                <w:rFonts w:asciiTheme="majorHAnsi" w:eastAsia="TimesNewRomanPSMT" w:hAnsiTheme="majorHAnsi" w:cs="Arial"/>
                <w:bCs/>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tabs>
                <w:tab w:val="left" w:pos="-720"/>
              </w:tabs>
              <w:jc w:val="both"/>
              <w:rPr>
                <w:rFonts w:asciiTheme="majorHAnsi" w:eastAsia="TimesNewRomanPSMT" w:hAnsiTheme="majorHAnsi" w:cs="Arial"/>
                <w:bCs/>
                <w:lang w:val="sr-Cyrl-CS"/>
              </w:rPr>
            </w:pPr>
            <w:r w:rsidRPr="00B64815">
              <w:rPr>
                <w:rFonts w:asciiTheme="majorHAnsi" w:eastAsia="TimesNewRomanPSMT" w:hAnsiTheme="majorHAnsi" w:cs="Arial"/>
                <w:bCs/>
                <w:lang w:val="sr-Cyrl-CS"/>
              </w:rPr>
              <w:t>Плаћање ће се вршити у року од 45 дана од дана испостављања исправних привремених и окончане ситуације, грађевинске књиге, грађевинског дневника, потписаних од стране одговорних лица Понуђача и Наручиоца.</w:t>
            </w: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lang w:val="ru-RU"/>
              </w:rPr>
            </w:pPr>
            <w:r w:rsidRPr="00B64815">
              <w:rPr>
                <w:rFonts w:asciiTheme="majorHAnsi" w:eastAsia="TimesNewRomanPSMT" w:hAnsiTheme="majorHAnsi" w:cs="Arial"/>
                <w:bCs/>
                <w:lang w:val="ru-RU"/>
              </w:rPr>
              <w:t>Рок важења понуде</w:t>
            </w:r>
          </w:p>
          <w:p w:rsidR="00FE3E95" w:rsidRPr="00B64815" w:rsidRDefault="00FE3E95" w:rsidP="004E05E5">
            <w:pPr>
              <w:jc w:val="both"/>
              <w:rPr>
                <w:rFonts w:asciiTheme="majorHAnsi" w:eastAsia="TimesNewRomanPSMT" w:hAnsiTheme="majorHAnsi" w:cs="Arial"/>
                <w:bCs/>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lang w:val="ru-RU"/>
              </w:rPr>
            </w:pPr>
          </w:p>
          <w:p w:rsidR="00FE3E95" w:rsidRPr="00B64815" w:rsidRDefault="00FE3E95" w:rsidP="004E05E5">
            <w:pPr>
              <w:snapToGrid w:val="0"/>
              <w:jc w:val="both"/>
              <w:rPr>
                <w:rFonts w:asciiTheme="majorHAnsi" w:eastAsia="TimesNewRomanPSMT" w:hAnsiTheme="majorHAnsi" w:cs="Arial"/>
                <w:bCs/>
                <w:lang w:val="ru-RU"/>
              </w:rPr>
            </w:pPr>
            <w:r w:rsidRPr="00B64815">
              <w:rPr>
                <w:rFonts w:asciiTheme="majorHAnsi" w:eastAsia="TimesNewRomanPSMT" w:hAnsiTheme="majorHAnsi" w:cs="Arial"/>
                <w:bCs/>
                <w:lang w:val="ru-RU"/>
              </w:rPr>
              <w:t>________ дана од дана јавног отварањ</w:t>
            </w:r>
            <w:r w:rsidR="006C07FC" w:rsidRPr="00B64815">
              <w:rPr>
                <w:rFonts w:asciiTheme="majorHAnsi" w:eastAsia="TimesNewRomanPSMT" w:hAnsiTheme="majorHAnsi" w:cs="Arial"/>
                <w:bCs/>
                <w:lang w:val="ru-RU"/>
              </w:rPr>
              <w:t xml:space="preserve">а понуда (не краће од </w:t>
            </w:r>
            <w:r w:rsidR="006C07FC" w:rsidRPr="00B64815">
              <w:rPr>
                <w:rFonts w:asciiTheme="majorHAnsi" w:eastAsia="TimesNewRomanPSMT" w:hAnsiTheme="majorHAnsi" w:cs="Arial"/>
                <w:bCs/>
                <w:lang/>
              </w:rPr>
              <w:t>3</w:t>
            </w:r>
            <w:r w:rsidRPr="00B64815">
              <w:rPr>
                <w:rFonts w:asciiTheme="majorHAnsi" w:eastAsia="TimesNewRomanPSMT" w:hAnsiTheme="majorHAnsi" w:cs="Arial"/>
                <w:bCs/>
                <w:lang w:val="ru-RU"/>
              </w:rPr>
              <w:t>0 дана)</w:t>
            </w: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lang w:val="ru-RU"/>
              </w:rPr>
            </w:pPr>
            <w:r w:rsidRPr="00B64815">
              <w:rPr>
                <w:rFonts w:asciiTheme="majorHAnsi" w:eastAsia="TimesNewRomanPSMT" w:hAnsiTheme="majorHAnsi" w:cs="Arial"/>
                <w:bCs/>
                <w:lang w:val="ru-RU"/>
              </w:rPr>
              <w:t>Рок извођења радова</w:t>
            </w:r>
          </w:p>
          <w:p w:rsidR="00FE3E95" w:rsidRPr="00B64815" w:rsidRDefault="00FE3E95" w:rsidP="004E05E5">
            <w:pPr>
              <w:jc w:val="both"/>
              <w:rPr>
                <w:rFonts w:asciiTheme="majorHAnsi" w:eastAsia="TimesNewRomanPSMT" w:hAnsiTheme="majorHAnsi" w:cs="Arial"/>
                <w:bCs/>
                <w:lang w:val="ru-RU"/>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6C07FC">
            <w:pPr>
              <w:snapToGrid w:val="0"/>
              <w:jc w:val="both"/>
              <w:rPr>
                <w:rFonts w:asciiTheme="majorHAnsi" w:eastAsia="TimesNewRomanPSMT" w:hAnsiTheme="majorHAnsi" w:cs="Arial"/>
                <w:bCs/>
                <w:lang w:val="ru-RU"/>
              </w:rPr>
            </w:pPr>
            <w:r w:rsidRPr="00B64815">
              <w:rPr>
                <w:rFonts w:asciiTheme="majorHAnsi" w:eastAsia="TimesNewRomanPSMT" w:hAnsiTheme="majorHAnsi" w:cs="Arial"/>
                <w:bCs/>
                <w:lang w:val="ru-RU"/>
              </w:rPr>
              <w:t>________дана од дана увођења у посао од стране Наручиоца</w:t>
            </w:r>
            <w:r w:rsidR="006C07FC" w:rsidRPr="00B64815">
              <w:rPr>
                <w:rFonts w:asciiTheme="majorHAnsi" w:eastAsia="TimesNewRomanPSMT" w:hAnsiTheme="majorHAnsi" w:cs="Arial"/>
                <w:bCs/>
                <w:lang/>
              </w:rPr>
              <w:t xml:space="preserve"> </w:t>
            </w:r>
            <w:r w:rsidRPr="00B64815">
              <w:rPr>
                <w:rFonts w:asciiTheme="majorHAnsi" w:eastAsia="TimesNewRomanPSMT" w:hAnsiTheme="majorHAnsi" w:cs="Arial"/>
                <w:bCs/>
                <w:lang w:val="ru-RU"/>
              </w:rPr>
              <w:t>(не дуже од</w:t>
            </w:r>
            <w:r w:rsidRPr="00B64815">
              <w:rPr>
                <w:rFonts w:asciiTheme="majorHAnsi" w:eastAsia="TimesNewRomanPSMT" w:hAnsiTheme="majorHAnsi" w:cs="Arial"/>
                <w:bCs/>
                <w:shd w:val="clear" w:color="auto" w:fill="FFFFFF"/>
                <w:lang w:val="ru-RU"/>
              </w:rPr>
              <w:t xml:space="preserve"> 20  дана)</w:t>
            </w: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rPr>
            </w:pPr>
            <w:r w:rsidRPr="00B64815">
              <w:rPr>
                <w:rFonts w:asciiTheme="majorHAnsi" w:eastAsia="TimesNewRomanPSMT" w:hAnsiTheme="majorHAnsi" w:cs="Arial"/>
                <w:bCs/>
                <w:lang w:val="ru-RU"/>
              </w:rPr>
              <w:t xml:space="preserve">Гарантни </w:t>
            </w:r>
            <w:r w:rsidRPr="00B64815">
              <w:rPr>
                <w:rFonts w:asciiTheme="majorHAnsi" w:eastAsia="TimesNewRomanPSMT" w:hAnsiTheme="majorHAnsi" w:cs="Arial"/>
                <w:bCs/>
              </w:rPr>
              <w:t>период</w:t>
            </w:r>
          </w:p>
          <w:p w:rsidR="00FE3E95" w:rsidRPr="00B64815" w:rsidRDefault="00FE3E95" w:rsidP="004E05E5">
            <w:pPr>
              <w:jc w:val="both"/>
              <w:rPr>
                <w:rFonts w:asciiTheme="majorHAnsi" w:eastAsia="TimesNewRomanPSMT" w:hAnsiTheme="majorHAnsi" w:cs="Arial"/>
                <w:bCs/>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lang w:val="ru-RU"/>
              </w:rPr>
            </w:pPr>
            <w:r w:rsidRPr="00B64815">
              <w:rPr>
                <w:rFonts w:asciiTheme="majorHAnsi" w:eastAsia="Times New Roman" w:hAnsiTheme="majorHAnsi" w:cs="Arial"/>
                <w:lang w:val="sr-Cyrl-CS" w:eastAsia="sr-Latn-CS"/>
              </w:rPr>
              <w:t>_____</w:t>
            </w:r>
            <w:r w:rsidRPr="00B64815">
              <w:rPr>
                <w:rFonts w:asciiTheme="majorHAnsi" w:eastAsia="Times New Roman" w:hAnsiTheme="majorHAnsi" w:cs="Arial"/>
                <w:b/>
                <w:lang w:val="sr-Cyrl-CS" w:eastAsia="sr-Latn-CS"/>
              </w:rPr>
              <w:t xml:space="preserve"> </w:t>
            </w:r>
            <w:r w:rsidRPr="00B64815">
              <w:rPr>
                <w:rFonts w:asciiTheme="majorHAnsi" w:eastAsia="Times New Roman" w:hAnsiTheme="majorHAnsi" w:cs="Arial"/>
                <w:lang w:val="sr-Cyrl-CS" w:eastAsia="sr-Latn-CS"/>
              </w:rPr>
              <w:t xml:space="preserve">године </w:t>
            </w:r>
            <w:r w:rsidRPr="00B64815">
              <w:rPr>
                <w:rFonts w:asciiTheme="majorHAnsi" w:eastAsia="Times New Roman" w:hAnsiTheme="majorHAnsi" w:cs="Arial"/>
                <w:bCs/>
                <w:lang w:val="sr-Cyrl-CS" w:eastAsia="sr-Latn-CS"/>
              </w:rPr>
              <w:t xml:space="preserve">рачунајући </w:t>
            </w:r>
            <w:r w:rsidRPr="00B64815">
              <w:rPr>
                <w:rFonts w:asciiTheme="majorHAnsi" w:eastAsia="Times New Roman" w:hAnsiTheme="majorHAnsi" w:cs="Arial"/>
                <w:lang w:val="sr-Cyrl-CS" w:eastAsia="sr-Latn-CS"/>
              </w:rPr>
              <w:t>од дана примопредаје радова (не краће од 2 године).</w:t>
            </w:r>
          </w:p>
        </w:tc>
      </w:tr>
      <w:tr w:rsidR="00FE3E95" w:rsidRPr="00B64815" w:rsidTr="004E05E5">
        <w:tc>
          <w:tcPr>
            <w:tcW w:w="3405" w:type="dxa"/>
            <w:tcBorders>
              <w:top w:val="single" w:sz="4" w:space="0" w:color="000000"/>
              <w:left w:val="single" w:sz="4" w:space="0" w:color="000000"/>
              <w:bottom w:val="single" w:sz="4" w:space="0" w:color="000000"/>
            </w:tcBorders>
            <w:shd w:val="clear" w:color="auto" w:fill="auto"/>
          </w:tcPr>
          <w:p w:rsidR="00FE3E95" w:rsidRPr="00B64815" w:rsidRDefault="00FE3E95" w:rsidP="004E05E5">
            <w:pPr>
              <w:jc w:val="both"/>
              <w:rPr>
                <w:rFonts w:asciiTheme="majorHAnsi" w:eastAsia="TimesNewRomanPSMT" w:hAnsiTheme="majorHAnsi" w:cs="Arial"/>
                <w:bCs/>
                <w:lang/>
              </w:rPr>
            </w:pPr>
            <w:r w:rsidRPr="00B64815">
              <w:rPr>
                <w:rFonts w:asciiTheme="majorHAnsi" w:eastAsia="TimesNewRomanPSMT" w:hAnsiTheme="majorHAnsi" w:cs="Arial"/>
                <w:bCs/>
              </w:rPr>
              <w:t>Место и</w:t>
            </w:r>
            <w:r w:rsidRPr="00B64815">
              <w:rPr>
                <w:rFonts w:asciiTheme="majorHAnsi" w:eastAsia="TimesNewRomanPSMT" w:hAnsiTheme="majorHAnsi" w:cs="Arial"/>
                <w:bCs/>
                <w:lang/>
              </w:rPr>
              <w:t>звођења радова</w:t>
            </w:r>
          </w:p>
          <w:p w:rsidR="00FE3E95" w:rsidRPr="00B64815" w:rsidRDefault="00FE3E95" w:rsidP="004E05E5">
            <w:pPr>
              <w:jc w:val="both"/>
              <w:rPr>
                <w:rFonts w:asciiTheme="majorHAnsi" w:eastAsia="TimesNewRomanPSMT" w:hAnsiTheme="majorHAnsi" w:cs="Arial"/>
                <w:bCs/>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FE3E95" w:rsidRPr="00B64815" w:rsidRDefault="00FE3E95" w:rsidP="004E05E5">
            <w:pPr>
              <w:snapToGrid w:val="0"/>
              <w:jc w:val="both"/>
              <w:rPr>
                <w:rFonts w:asciiTheme="majorHAnsi" w:eastAsia="TimesNewRomanPSMT" w:hAnsiTheme="majorHAnsi" w:cs="Arial"/>
                <w:bCs/>
                <w:lang w:val="ru-RU"/>
              </w:rPr>
            </w:pPr>
            <w:r w:rsidRPr="00B64815">
              <w:rPr>
                <w:rFonts w:asciiTheme="majorHAnsi" w:eastAsia="Times New Roman" w:hAnsiTheme="majorHAnsi" w:cs="Arial"/>
                <w:lang w:val="sr-Cyrl-CS" w:eastAsia="sr-Latn-CS"/>
              </w:rPr>
              <w:t>Кучево. ул. Браће Ивковић бб</w:t>
            </w:r>
          </w:p>
        </w:tc>
      </w:tr>
    </w:tbl>
    <w:p w:rsidR="00FE3E95" w:rsidRPr="00B64815" w:rsidRDefault="00FE3E95" w:rsidP="00630E24">
      <w:pPr>
        <w:ind w:left="720" w:firstLine="720"/>
        <w:jc w:val="both"/>
        <w:rPr>
          <w:rFonts w:asciiTheme="majorHAnsi" w:eastAsia="TimesNewRomanPS-BoldMT" w:hAnsiTheme="majorHAnsi" w:cs="Arial"/>
          <w:b/>
          <w:bCs/>
          <w:i/>
          <w:iCs/>
          <w:color w:val="002060"/>
        </w:rPr>
      </w:pPr>
      <w:r w:rsidRPr="00B64815">
        <w:rPr>
          <w:rFonts w:asciiTheme="majorHAnsi" w:eastAsia="TimesNewRomanPSMT" w:hAnsiTheme="majorHAnsi" w:cs="Arial"/>
          <w:bCs/>
        </w:rPr>
        <w:t xml:space="preserve">Датум </w:t>
      </w:r>
      <w:r w:rsidRPr="00B64815">
        <w:rPr>
          <w:rFonts w:asciiTheme="majorHAnsi" w:eastAsia="TimesNewRomanPSMT" w:hAnsiTheme="majorHAnsi" w:cs="Arial"/>
          <w:bCs/>
        </w:rPr>
        <w:tab/>
      </w:r>
      <w:r w:rsidRPr="00B64815">
        <w:rPr>
          <w:rFonts w:asciiTheme="majorHAnsi" w:eastAsia="TimesNewRomanPSMT" w:hAnsiTheme="majorHAnsi" w:cs="Arial"/>
          <w:bCs/>
        </w:rPr>
        <w:tab/>
      </w:r>
      <w:r w:rsidRPr="00B64815">
        <w:rPr>
          <w:rFonts w:asciiTheme="majorHAnsi" w:eastAsia="TimesNewRomanPSMT" w:hAnsiTheme="majorHAnsi" w:cs="Arial"/>
          <w:bCs/>
        </w:rPr>
        <w:tab/>
      </w:r>
      <w:r w:rsidRPr="00B64815">
        <w:rPr>
          <w:rFonts w:asciiTheme="majorHAnsi" w:eastAsia="TimesNewRomanPSMT" w:hAnsiTheme="majorHAnsi" w:cs="Arial"/>
          <w:bCs/>
        </w:rPr>
        <w:tab/>
      </w:r>
      <w:r w:rsidRPr="00B64815">
        <w:rPr>
          <w:rFonts w:asciiTheme="majorHAnsi" w:eastAsia="TimesNewRomanPSMT" w:hAnsiTheme="majorHAnsi" w:cs="Arial"/>
          <w:bCs/>
        </w:rPr>
        <w:tab/>
        <w:t xml:space="preserve">              Понуђач </w:t>
      </w:r>
    </w:p>
    <w:p w:rsidR="00FE3E95" w:rsidRPr="00B64815" w:rsidRDefault="00630E24" w:rsidP="00FE3E95">
      <w:pPr>
        <w:jc w:val="both"/>
        <w:rPr>
          <w:rFonts w:asciiTheme="majorHAnsi" w:eastAsia="TimesNewRomanPS-BoldMT" w:hAnsiTheme="majorHAnsi"/>
          <w:b/>
          <w:bCs/>
          <w:i/>
          <w:iCs/>
          <w:color w:val="002060"/>
        </w:rPr>
      </w:pPr>
      <w:r>
        <w:rPr>
          <w:rFonts w:asciiTheme="majorHAnsi" w:eastAsia="TimesNewRomanPS-BoldMT" w:hAnsiTheme="majorHAnsi"/>
          <w:b/>
          <w:bCs/>
          <w:i/>
          <w:iCs/>
          <w:color w:val="002060"/>
          <w:lang/>
        </w:rPr>
        <w:t xml:space="preserve">               </w:t>
      </w:r>
      <w:r w:rsidR="00FE3E95" w:rsidRPr="00B64815">
        <w:rPr>
          <w:rFonts w:asciiTheme="majorHAnsi" w:eastAsia="TimesNewRomanPS-BoldMT" w:hAnsiTheme="majorHAnsi"/>
          <w:b/>
          <w:bCs/>
          <w:i/>
          <w:iCs/>
          <w:color w:val="002060"/>
        </w:rPr>
        <w:t>_____________________________</w:t>
      </w:r>
      <w:r w:rsidR="00FE3E95" w:rsidRPr="00B64815">
        <w:rPr>
          <w:rFonts w:asciiTheme="majorHAnsi" w:eastAsia="TimesNewRomanPS-BoldMT" w:hAnsiTheme="majorHAnsi"/>
          <w:b/>
          <w:bCs/>
          <w:i/>
          <w:iCs/>
          <w:color w:val="002060"/>
        </w:rPr>
        <w:tab/>
      </w:r>
      <w:r w:rsidR="00FE3E95" w:rsidRPr="00B64815">
        <w:rPr>
          <w:rFonts w:asciiTheme="majorHAnsi" w:eastAsia="TimesNewRomanPS-BoldMT" w:hAnsiTheme="majorHAnsi"/>
          <w:b/>
          <w:bCs/>
          <w:i/>
          <w:iCs/>
          <w:color w:val="002060"/>
        </w:rPr>
        <w:tab/>
      </w:r>
      <w:r w:rsidR="00FE3E95" w:rsidRPr="00B64815">
        <w:rPr>
          <w:rFonts w:asciiTheme="majorHAnsi" w:eastAsia="TimesNewRomanPS-BoldMT" w:hAnsiTheme="majorHAnsi"/>
          <w:b/>
          <w:bCs/>
          <w:i/>
          <w:iCs/>
          <w:color w:val="002060"/>
        </w:rPr>
        <w:tab/>
      </w:r>
      <w:r>
        <w:rPr>
          <w:rFonts w:asciiTheme="majorHAnsi" w:eastAsia="TimesNewRomanPS-BoldMT" w:hAnsiTheme="majorHAnsi"/>
          <w:b/>
          <w:bCs/>
          <w:i/>
          <w:iCs/>
          <w:color w:val="002060"/>
          <w:lang/>
        </w:rPr>
        <w:t xml:space="preserve">             </w:t>
      </w:r>
      <w:r w:rsidR="00FE3E95" w:rsidRPr="00B64815">
        <w:rPr>
          <w:rFonts w:asciiTheme="majorHAnsi" w:eastAsia="TimesNewRomanPS-BoldMT" w:hAnsiTheme="majorHAnsi"/>
          <w:b/>
          <w:bCs/>
          <w:i/>
          <w:iCs/>
          <w:color w:val="002060"/>
        </w:rPr>
        <w:t>_______________________________</w:t>
      </w:r>
    </w:p>
    <w:p w:rsidR="00FE3E95" w:rsidRPr="00B64815" w:rsidRDefault="00FE3E95" w:rsidP="00FE3E95">
      <w:pPr>
        <w:jc w:val="both"/>
        <w:rPr>
          <w:rFonts w:asciiTheme="majorHAnsi" w:hAnsiTheme="majorHAnsi" w:cs="Arial"/>
          <w:i/>
          <w:iCs/>
        </w:rPr>
      </w:pPr>
      <w:r w:rsidRPr="00B64815">
        <w:rPr>
          <w:rFonts w:asciiTheme="majorHAnsi" w:hAnsiTheme="majorHAnsi" w:cs="Arial"/>
          <w:b/>
          <w:bCs/>
          <w:i/>
          <w:iCs/>
          <w:u w:val="single"/>
        </w:rPr>
        <w:t>Напомене:</w:t>
      </w:r>
      <w:r w:rsidRPr="00B64815">
        <w:rPr>
          <w:rFonts w:asciiTheme="majorHAnsi" w:hAnsiTheme="majorHAnsi" w:cs="Arial"/>
          <w:b/>
          <w:bCs/>
          <w:i/>
          <w:iCs/>
        </w:rPr>
        <w:t xml:space="preserve"> </w:t>
      </w:r>
    </w:p>
    <w:p w:rsidR="00FE3E95" w:rsidRPr="00B64815" w:rsidRDefault="00FE3E95" w:rsidP="00FE3E95">
      <w:pPr>
        <w:jc w:val="both"/>
        <w:rPr>
          <w:rFonts w:asciiTheme="majorHAnsi" w:hAnsiTheme="majorHAnsi" w:cs="Arial"/>
          <w:i/>
          <w:iCs/>
        </w:rPr>
      </w:pPr>
      <w:r w:rsidRPr="00B64815">
        <w:rPr>
          <w:rFonts w:asciiTheme="majorHAnsi" w:hAnsiTheme="majorHAnsi" w:cs="Arial"/>
          <w:i/>
          <w:iCs/>
        </w:rPr>
        <w:t xml:space="preserve">Образац понуде понуђач мора да попуни и потпише, чиме </w:t>
      </w:r>
      <w:r w:rsidRPr="00B64815">
        <w:rPr>
          <w:rFonts w:asciiTheme="majorHAnsi" w:hAnsiTheme="majorHAnsi" w:cs="Arial"/>
          <w:i/>
          <w:iCs/>
          <w:lang w:val="sr-Cyrl-CS"/>
        </w:rPr>
        <w:t>п</w:t>
      </w:r>
      <w:r w:rsidRPr="00B64815">
        <w:rPr>
          <w:rFonts w:asciiTheme="majorHAnsi" w:hAnsiTheme="majorHAnsi"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rsidR="00FE3E95" w:rsidRPr="00B64815" w:rsidRDefault="00FE3E95" w:rsidP="00FE3E95">
      <w:pPr>
        <w:jc w:val="both"/>
        <w:rPr>
          <w:rFonts w:asciiTheme="majorHAnsi" w:hAnsiTheme="majorHAnsi" w:cs="Arial"/>
          <w:b/>
          <w:i/>
          <w:iCs/>
        </w:rPr>
      </w:pPr>
      <w:r w:rsidRPr="00B64815">
        <w:rPr>
          <w:rFonts w:asciiTheme="majorHAnsi" w:hAnsiTheme="majorHAnsi" w:cs="Arial"/>
          <w:i/>
          <w:iCs/>
        </w:rPr>
        <w:t>Уколико је предмет јавне набавке обликован у више партија, понуђачи ће попуњавати образац понуде за сваку партију посебно.</w:t>
      </w:r>
    </w:p>
    <w:p w:rsidR="00925BE8" w:rsidRDefault="00925BE8" w:rsidP="0039275A">
      <w:pPr>
        <w:spacing w:after="0" w:line="240" w:lineRule="auto"/>
        <w:rPr>
          <w:rFonts w:asciiTheme="majorHAnsi" w:hAnsiTheme="majorHAnsi" w:cs="Times New Roman"/>
          <w:lang w:val="sr-Cyrl-CS"/>
        </w:rPr>
      </w:pPr>
    </w:p>
    <w:p w:rsidR="00630E24" w:rsidRDefault="00630E24" w:rsidP="0039275A">
      <w:pPr>
        <w:spacing w:after="0" w:line="240" w:lineRule="auto"/>
        <w:rPr>
          <w:rFonts w:asciiTheme="majorHAnsi" w:hAnsiTheme="majorHAnsi" w:cs="Times New Roman"/>
          <w:lang w:val="sr-Cyrl-CS"/>
        </w:rPr>
      </w:pPr>
    </w:p>
    <w:p w:rsidR="00630E24" w:rsidRPr="00B64815" w:rsidRDefault="00630E24" w:rsidP="0039275A">
      <w:pPr>
        <w:spacing w:after="0" w:line="240" w:lineRule="auto"/>
        <w:rPr>
          <w:rFonts w:asciiTheme="majorHAnsi" w:hAnsiTheme="majorHAnsi" w:cs="Times New Roman"/>
          <w:lang w:val="sr-Cyrl-CS"/>
        </w:rPr>
      </w:pPr>
    </w:p>
    <w:p w:rsidR="00B641E9" w:rsidRPr="00B64815" w:rsidRDefault="00B641E9" w:rsidP="00B641E9">
      <w:pPr>
        <w:jc w:val="center"/>
        <w:rPr>
          <w:rFonts w:asciiTheme="majorHAnsi" w:hAnsiTheme="majorHAnsi" w:cs="Arial"/>
          <w:b/>
          <w:bCs/>
          <w:i/>
          <w:iCs/>
          <w:lang/>
        </w:rPr>
      </w:pPr>
      <w:r w:rsidRPr="00B64815">
        <w:rPr>
          <w:rFonts w:asciiTheme="majorHAnsi" w:hAnsiTheme="majorHAnsi" w:cs="Arial"/>
          <w:b/>
          <w:bCs/>
          <w:i/>
          <w:iCs/>
          <w:lang/>
        </w:rPr>
        <w:lastRenderedPageBreak/>
        <w:t xml:space="preserve">ОБРАЗАЦ СТРУКТУРЕ ЦЕНЕ </w:t>
      </w:r>
    </w:p>
    <w:tbl>
      <w:tblPr>
        <w:tblpPr w:leftFromText="141" w:rightFromText="141" w:vertAnchor="text" w:horzAnchor="page" w:tblpX="845" w:tblpY="28"/>
        <w:tblW w:w="10445" w:type="dxa"/>
        <w:tblCellMar>
          <w:left w:w="70" w:type="dxa"/>
          <w:right w:w="70" w:type="dxa"/>
        </w:tblCellMar>
        <w:tblLook w:val="04A0"/>
      </w:tblPr>
      <w:tblGrid>
        <w:gridCol w:w="544"/>
        <w:gridCol w:w="4267"/>
        <w:gridCol w:w="160"/>
        <w:gridCol w:w="282"/>
        <w:gridCol w:w="318"/>
        <w:gridCol w:w="282"/>
        <w:gridCol w:w="885"/>
        <w:gridCol w:w="282"/>
        <w:gridCol w:w="1082"/>
        <w:gridCol w:w="207"/>
        <w:gridCol w:w="2136"/>
      </w:tblGrid>
      <w:tr w:rsidR="00B641E9" w:rsidRPr="00B64815" w:rsidTr="001273D7">
        <w:trPr>
          <w:trHeight w:val="301"/>
        </w:trPr>
        <w:tc>
          <w:tcPr>
            <w:tcW w:w="544" w:type="dxa"/>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eastAsia="sr-Latn-CS"/>
              </w:rPr>
              <w:t>Р.б.</w:t>
            </w:r>
          </w:p>
        </w:tc>
        <w:tc>
          <w:tcPr>
            <w:tcW w:w="4709" w:type="dxa"/>
            <w:gridSpan w:val="3"/>
            <w:tcBorders>
              <w:top w:val="nil"/>
              <w:left w:val="nil"/>
              <w:bottom w:val="single" w:sz="4" w:space="0" w:color="auto"/>
              <w:right w:val="nil"/>
            </w:tcBorders>
            <w:shd w:val="clear" w:color="auto" w:fill="auto"/>
            <w:hideMark/>
          </w:tcPr>
          <w:p w:rsidR="00B641E9" w:rsidRPr="00B64815" w:rsidRDefault="00B641E9"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eastAsia="sr-Latn-CS"/>
              </w:rPr>
              <w:t>Опис позиције</w:t>
            </w:r>
            <w:r w:rsidRPr="00B64815">
              <w:rPr>
                <w:rFonts w:asciiTheme="majorHAnsi" w:eastAsia="Times New Roman" w:hAnsiTheme="majorHAnsi" w:cs="Arial"/>
                <w:lang w:val="sr-Latn-CS" w:eastAsia="sr-Latn-CS"/>
              </w:rPr>
              <w:t xml:space="preserve"> </w:t>
            </w:r>
          </w:p>
        </w:tc>
        <w:tc>
          <w:tcPr>
            <w:tcW w:w="600" w:type="dxa"/>
            <w:gridSpan w:val="2"/>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j.</w:t>
            </w:r>
            <w:r w:rsidRPr="00B64815">
              <w:rPr>
                <w:rFonts w:asciiTheme="majorHAnsi" w:eastAsia="Times New Roman" w:hAnsiTheme="majorHAnsi" w:cs="Arial"/>
                <w:lang w:eastAsia="sr-Latn-CS"/>
              </w:rPr>
              <w:t>м</w:t>
            </w:r>
            <w:r w:rsidRPr="00B64815">
              <w:rPr>
                <w:rFonts w:asciiTheme="majorHAnsi" w:eastAsia="Times New Roman" w:hAnsiTheme="majorHAnsi" w:cs="Arial"/>
                <w:lang w:val="sr-Latn-CS" w:eastAsia="sr-Latn-CS"/>
              </w:rPr>
              <w:t>.</w:t>
            </w:r>
          </w:p>
        </w:tc>
        <w:tc>
          <w:tcPr>
            <w:tcW w:w="1167" w:type="dxa"/>
            <w:gridSpan w:val="2"/>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eastAsia="sr-Latn-CS"/>
              </w:rPr>
              <w:t>количина</w:t>
            </w:r>
          </w:p>
        </w:tc>
        <w:tc>
          <w:tcPr>
            <w:tcW w:w="1289" w:type="dxa"/>
            <w:gridSpan w:val="2"/>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val="sr-Latn-CS" w:eastAsia="sr-Latn-CS"/>
              </w:rPr>
              <w:t>j.</w:t>
            </w:r>
            <w:r w:rsidRPr="00B64815">
              <w:rPr>
                <w:rFonts w:asciiTheme="majorHAnsi" w:eastAsia="Times New Roman" w:hAnsiTheme="majorHAnsi" w:cs="Arial"/>
                <w:lang w:eastAsia="sr-Latn-CS"/>
              </w:rPr>
              <w:t>цена</w:t>
            </w:r>
          </w:p>
        </w:tc>
        <w:tc>
          <w:tcPr>
            <w:tcW w:w="2136" w:type="dxa"/>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eastAsia="sr-Latn-CS"/>
              </w:rPr>
              <w:t>Укупно</w:t>
            </w:r>
          </w:p>
        </w:tc>
      </w:tr>
      <w:tr w:rsidR="00B641E9" w:rsidRPr="00B64815" w:rsidTr="001273D7">
        <w:trPr>
          <w:trHeight w:val="301"/>
        </w:trPr>
        <w:tc>
          <w:tcPr>
            <w:tcW w:w="544" w:type="dxa"/>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b/>
                <w:bCs/>
                <w:lang w:val="sr-Latn-CS" w:eastAsia="sr-Latn-CS"/>
              </w:rPr>
            </w:pPr>
            <w:r w:rsidRPr="00B64815">
              <w:rPr>
                <w:rFonts w:asciiTheme="majorHAnsi" w:eastAsia="Times New Roman" w:hAnsiTheme="majorHAnsi" w:cs="Arial"/>
                <w:b/>
                <w:bCs/>
                <w:lang w:val="sr-Latn-CS" w:eastAsia="sr-Latn-CS"/>
              </w:rPr>
              <w:t>I</w:t>
            </w:r>
          </w:p>
        </w:tc>
        <w:tc>
          <w:tcPr>
            <w:tcW w:w="4709" w:type="dxa"/>
            <w:gridSpan w:val="3"/>
            <w:tcBorders>
              <w:top w:val="nil"/>
              <w:left w:val="nil"/>
              <w:bottom w:val="single" w:sz="4" w:space="0" w:color="auto"/>
              <w:right w:val="nil"/>
            </w:tcBorders>
            <w:shd w:val="clear" w:color="auto" w:fill="auto"/>
            <w:hideMark/>
          </w:tcPr>
          <w:p w:rsidR="00B641E9" w:rsidRPr="00B64815" w:rsidRDefault="00B641E9" w:rsidP="004E05E5">
            <w:pPr>
              <w:spacing w:line="240" w:lineRule="auto"/>
              <w:jc w:val="both"/>
              <w:rPr>
                <w:rFonts w:asciiTheme="majorHAnsi" w:eastAsia="Times New Roman" w:hAnsiTheme="majorHAnsi" w:cs="Arial"/>
                <w:b/>
                <w:bCs/>
                <w:lang w:val="sr-Latn-CS" w:eastAsia="sr-Latn-CS"/>
              </w:rPr>
            </w:pPr>
            <w:r w:rsidRPr="00B64815">
              <w:rPr>
                <w:rFonts w:asciiTheme="majorHAnsi" w:eastAsia="Times New Roman" w:hAnsiTheme="majorHAnsi" w:cs="Arial"/>
                <w:b/>
                <w:bCs/>
                <w:lang w:eastAsia="sr-Latn-CS"/>
              </w:rPr>
              <w:t>ГРАЂЕВИНСКО-ЗАНАТСКИ РАДОВИ</w:t>
            </w:r>
            <w:r w:rsidRPr="00B64815">
              <w:rPr>
                <w:rFonts w:asciiTheme="majorHAnsi" w:eastAsia="Times New Roman" w:hAnsiTheme="majorHAnsi" w:cs="Arial"/>
                <w:b/>
                <w:bCs/>
                <w:lang w:val="sr-Latn-CS" w:eastAsia="sr-Latn-CS"/>
              </w:rPr>
              <w:t xml:space="preserve">   </w:t>
            </w:r>
          </w:p>
        </w:tc>
        <w:tc>
          <w:tcPr>
            <w:tcW w:w="600" w:type="dxa"/>
            <w:gridSpan w:val="2"/>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1167" w:type="dxa"/>
            <w:gridSpan w:val="2"/>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1289" w:type="dxa"/>
            <w:gridSpan w:val="2"/>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2136" w:type="dxa"/>
            <w:tcBorders>
              <w:top w:val="nil"/>
              <w:left w:val="nil"/>
              <w:bottom w:val="single" w:sz="4" w:space="0" w:color="auto"/>
              <w:right w:val="nil"/>
            </w:tcBorders>
            <w:shd w:val="clear" w:color="auto" w:fill="auto"/>
            <w:noWrap/>
            <w:vAlign w:val="center"/>
            <w:hideMark/>
          </w:tcPr>
          <w:p w:rsidR="00B641E9" w:rsidRPr="00B64815" w:rsidRDefault="00B641E9"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r>
      <w:tr w:rsidR="000B34AF" w:rsidRPr="00B64815" w:rsidTr="001273D7">
        <w:trPr>
          <w:trHeight w:val="1339"/>
        </w:trPr>
        <w:tc>
          <w:tcPr>
            <w:tcW w:w="544" w:type="dxa"/>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1</w:t>
            </w:r>
          </w:p>
        </w:tc>
        <w:tc>
          <w:tcPr>
            <w:tcW w:w="4427" w:type="dxa"/>
            <w:gridSpan w:val="2"/>
            <w:tcBorders>
              <w:top w:val="nil"/>
              <w:left w:val="nil"/>
              <w:bottom w:val="single" w:sz="4" w:space="0" w:color="auto"/>
              <w:right w:val="nil"/>
            </w:tcBorders>
            <w:shd w:val="clear" w:color="auto" w:fill="auto"/>
            <w:hideMark/>
          </w:tcPr>
          <w:p w:rsidR="000B34AF" w:rsidRPr="00B64815" w:rsidRDefault="000B34AF" w:rsidP="004E05E5">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Монтажа и демонтажа цевасте скеле око</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 xml:space="preserve">Димњака до висине завршног венцаса местимичним фиксирањем за аб конструкцију објекта по свим стандардима. </w:t>
            </w:r>
            <w:r w:rsidRPr="00B64815">
              <w:rPr>
                <w:rFonts w:asciiTheme="majorHAnsi" w:eastAsia="Times New Roman" w:hAnsiTheme="majorHAnsi" w:cs="Arial"/>
                <w:lang w:val="sr-Latn-CS" w:eastAsia="sr-Latn-CS"/>
              </w:rPr>
              <w:t>O</w:t>
            </w:r>
            <w:r w:rsidRPr="00B64815">
              <w:rPr>
                <w:rFonts w:asciiTheme="majorHAnsi" w:eastAsia="Times New Roman" w:hAnsiTheme="majorHAnsi" w:cs="Arial"/>
                <w:lang w:eastAsia="sr-Latn-CS"/>
              </w:rPr>
              <w:t xml:space="preserve">брачун по </w:t>
            </w:r>
            <w:r w:rsidRPr="00B64815">
              <w:rPr>
                <w:rFonts w:asciiTheme="majorHAnsi" w:eastAsia="Times New Roman" w:hAnsiTheme="majorHAnsi" w:cs="Arial"/>
                <w:lang w:val="sr-Latn-CS" w:eastAsia="sr-Latn-CS"/>
              </w:rPr>
              <w:t xml:space="preserve"> m2</w:t>
            </w:r>
          </w:p>
        </w:tc>
        <w:tc>
          <w:tcPr>
            <w:tcW w:w="600"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m2</w:t>
            </w:r>
          </w:p>
        </w:tc>
        <w:tc>
          <w:tcPr>
            <w:tcW w:w="1167"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105.00</w:t>
            </w:r>
          </w:p>
        </w:tc>
        <w:tc>
          <w:tcPr>
            <w:tcW w:w="1364"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eastAsia="sr-Latn-CS"/>
              </w:rPr>
              <w:t>________</w:t>
            </w:r>
          </w:p>
        </w:tc>
        <w:tc>
          <w:tcPr>
            <w:tcW w:w="2343"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eastAsia="sr-Latn-CS"/>
              </w:rPr>
              <w:t>__________________</w:t>
            </w:r>
          </w:p>
        </w:tc>
      </w:tr>
      <w:tr w:rsidR="000B34AF" w:rsidRPr="00B64815" w:rsidTr="001273D7">
        <w:trPr>
          <w:trHeight w:val="1595"/>
        </w:trPr>
        <w:tc>
          <w:tcPr>
            <w:tcW w:w="544" w:type="dxa"/>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2</w:t>
            </w:r>
          </w:p>
        </w:tc>
        <w:tc>
          <w:tcPr>
            <w:tcW w:w="4427" w:type="dxa"/>
            <w:gridSpan w:val="2"/>
            <w:tcBorders>
              <w:top w:val="nil"/>
              <w:left w:val="nil"/>
              <w:bottom w:val="single" w:sz="4" w:space="0" w:color="auto"/>
              <w:right w:val="nil"/>
            </w:tcBorders>
            <w:shd w:val="clear" w:color="auto" w:fill="auto"/>
            <w:hideMark/>
          </w:tcPr>
          <w:p w:rsidR="000B34AF" w:rsidRPr="00B64815" w:rsidRDefault="000B34AF"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eastAsia="sr-Latn-CS"/>
              </w:rPr>
              <w:t>Љушћење подлупљеног малтера са димњака у горњој трећини висине</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 xml:space="preserve">са чишћењем спојница од прашине и прањем као и припремним радњама за наношење новог продужног малтера. Обрачун по </w:t>
            </w:r>
            <w:r w:rsidRPr="00B64815">
              <w:rPr>
                <w:rFonts w:asciiTheme="majorHAnsi" w:eastAsia="Times New Roman" w:hAnsiTheme="majorHAnsi" w:cs="Arial"/>
                <w:lang w:val="sr-Latn-CS" w:eastAsia="sr-Latn-CS"/>
              </w:rPr>
              <w:t xml:space="preserve"> m2</w:t>
            </w:r>
          </w:p>
        </w:tc>
        <w:tc>
          <w:tcPr>
            <w:tcW w:w="600"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m2</w:t>
            </w:r>
          </w:p>
        </w:tc>
        <w:tc>
          <w:tcPr>
            <w:tcW w:w="1167"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45.00</w:t>
            </w:r>
          </w:p>
        </w:tc>
        <w:tc>
          <w:tcPr>
            <w:tcW w:w="1364"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eastAsia="sr-Latn-CS"/>
              </w:rPr>
              <w:t>_______</w:t>
            </w:r>
          </w:p>
        </w:tc>
        <w:tc>
          <w:tcPr>
            <w:tcW w:w="2343"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eastAsia="sr-Latn-CS"/>
              </w:rPr>
              <w:t>__________________</w:t>
            </w:r>
          </w:p>
        </w:tc>
      </w:tr>
      <w:tr w:rsidR="000B34AF" w:rsidRPr="00B64815" w:rsidTr="001273D7">
        <w:trPr>
          <w:trHeight w:val="647"/>
        </w:trPr>
        <w:tc>
          <w:tcPr>
            <w:tcW w:w="544" w:type="dxa"/>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3</w:t>
            </w:r>
          </w:p>
        </w:tc>
        <w:tc>
          <w:tcPr>
            <w:tcW w:w="4427" w:type="dxa"/>
            <w:gridSpan w:val="2"/>
            <w:tcBorders>
              <w:top w:val="nil"/>
              <w:left w:val="nil"/>
              <w:bottom w:val="single" w:sz="4" w:space="0" w:color="auto"/>
              <w:right w:val="nil"/>
            </w:tcBorders>
            <w:shd w:val="clear" w:color="auto" w:fill="auto"/>
            <w:hideMark/>
          </w:tcPr>
          <w:p w:rsidR="000B34AF" w:rsidRPr="00B64815" w:rsidRDefault="000B34AF"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eastAsia="sr-Latn-CS"/>
              </w:rPr>
              <w:t>Малтерисање зидова пуне опеке димњака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 xml:space="preserve">продужним </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малтером.</w:t>
            </w:r>
            <w:r w:rsidRPr="00B64815">
              <w:rPr>
                <w:rFonts w:asciiTheme="majorHAnsi" w:eastAsia="Times New Roman" w:hAnsiTheme="majorHAnsi" w:cs="Arial"/>
                <w:lang w:val="sr-Latn-CS" w:eastAsia="sr-Latn-CS"/>
              </w:rPr>
              <w:t xml:space="preserve"> O</w:t>
            </w:r>
            <w:r w:rsidRPr="00B64815">
              <w:rPr>
                <w:rFonts w:asciiTheme="majorHAnsi" w:eastAsia="Times New Roman" w:hAnsiTheme="majorHAnsi" w:cs="Arial"/>
                <w:lang w:eastAsia="sr-Latn-CS"/>
              </w:rPr>
              <w:t>брачун по</w:t>
            </w:r>
            <w:r w:rsidRPr="00B64815">
              <w:rPr>
                <w:rFonts w:asciiTheme="majorHAnsi" w:eastAsia="Times New Roman" w:hAnsiTheme="majorHAnsi" w:cs="Arial"/>
                <w:lang w:val="sr-Latn-CS" w:eastAsia="sr-Latn-CS"/>
              </w:rPr>
              <w:t xml:space="preserve"> m2</w:t>
            </w:r>
          </w:p>
        </w:tc>
        <w:tc>
          <w:tcPr>
            <w:tcW w:w="600"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m2</w:t>
            </w:r>
          </w:p>
        </w:tc>
        <w:tc>
          <w:tcPr>
            <w:tcW w:w="1167"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45.00</w:t>
            </w:r>
          </w:p>
        </w:tc>
        <w:tc>
          <w:tcPr>
            <w:tcW w:w="1364"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eastAsia="sr-Latn-CS"/>
              </w:rPr>
              <w:t>_______</w:t>
            </w:r>
          </w:p>
        </w:tc>
        <w:tc>
          <w:tcPr>
            <w:tcW w:w="2343"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center"/>
              <w:rPr>
                <w:rFonts w:asciiTheme="majorHAnsi" w:eastAsia="Times New Roman" w:hAnsiTheme="majorHAnsi" w:cs="Arial"/>
                <w:lang w:eastAsia="sr-Latn-CS"/>
              </w:rPr>
            </w:pPr>
            <w:r w:rsidRPr="00B64815">
              <w:rPr>
                <w:rFonts w:asciiTheme="majorHAnsi" w:eastAsia="Times New Roman" w:hAnsiTheme="majorHAnsi" w:cs="Arial"/>
                <w:lang w:eastAsia="sr-Latn-CS"/>
              </w:rPr>
              <w:t>__________________</w:t>
            </w:r>
          </w:p>
        </w:tc>
      </w:tr>
      <w:tr w:rsidR="000B34AF" w:rsidRPr="00B64815" w:rsidTr="001273D7">
        <w:trPr>
          <w:trHeight w:val="1883"/>
        </w:trPr>
        <w:tc>
          <w:tcPr>
            <w:tcW w:w="544" w:type="dxa"/>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4</w:t>
            </w:r>
          </w:p>
        </w:tc>
        <w:tc>
          <w:tcPr>
            <w:tcW w:w="4427" w:type="dxa"/>
            <w:gridSpan w:val="2"/>
            <w:tcBorders>
              <w:top w:val="nil"/>
              <w:left w:val="nil"/>
              <w:bottom w:val="single" w:sz="4" w:space="0" w:color="auto"/>
              <w:right w:val="nil"/>
            </w:tcBorders>
            <w:shd w:val="clear" w:color="auto" w:fill="auto"/>
            <w:hideMark/>
          </w:tcPr>
          <w:p w:rsidR="000B34AF" w:rsidRPr="00B64815" w:rsidRDefault="000B34AF"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Пажљиво рушење нестабилн</w:t>
            </w:r>
            <w:r w:rsidRPr="00B64815">
              <w:rPr>
                <w:rFonts w:asciiTheme="majorHAnsi" w:eastAsia="Times New Roman" w:hAnsiTheme="majorHAnsi" w:cs="Arial"/>
                <w:lang w:val="sr-Cyrl-CS" w:eastAsia="sr-Latn-CS"/>
              </w:rPr>
              <w:t>ог</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val="sr-Cyrl-CS" w:eastAsia="sr-Latn-CS"/>
              </w:rPr>
              <w:t>о</w:t>
            </w:r>
            <w:r w:rsidRPr="00B64815">
              <w:rPr>
                <w:rFonts w:asciiTheme="majorHAnsi" w:eastAsia="Times New Roman" w:hAnsiTheme="majorHAnsi" w:cs="Arial"/>
                <w:lang w:val="sr-Latn-CS" w:eastAsia="sr-Latn-CS"/>
              </w:rPr>
              <w:t>штећене и испуцал</w:t>
            </w:r>
            <w:r w:rsidRPr="00B64815">
              <w:rPr>
                <w:rFonts w:asciiTheme="majorHAnsi" w:eastAsia="Times New Roman" w:hAnsiTheme="majorHAnsi" w:cs="Arial"/>
                <w:lang w:val="sr-Cyrl-CS" w:eastAsia="sr-Latn-CS"/>
              </w:rPr>
              <w:t>ог дела стабла димнјака</w:t>
            </w:r>
            <w:r w:rsidRPr="00B64815">
              <w:rPr>
                <w:rFonts w:asciiTheme="majorHAnsi" w:eastAsia="Times New Roman" w:hAnsiTheme="majorHAnsi" w:cs="Arial"/>
                <w:lang w:val="sr-Latn-CS" w:eastAsia="sr-Latn-CS"/>
              </w:rPr>
              <w:t xml:space="preserve"> од </w:t>
            </w:r>
            <w:r w:rsidRPr="00B64815">
              <w:rPr>
                <w:rFonts w:asciiTheme="majorHAnsi" w:eastAsia="Times New Roman" w:hAnsiTheme="majorHAnsi" w:cs="Arial"/>
                <w:lang w:val="sr-Cyrl-CS" w:eastAsia="sr-Latn-CS"/>
              </w:rPr>
              <w:t>пуне</w:t>
            </w:r>
            <w:r w:rsidRPr="00B64815">
              <w:rPr>
                <w:rFonts w:asciiTheme="majorHAnsi" w:eastAsia="Times New Roman" w:hAnsiTheme="majorHAnsi" w:cs="Arial"/>
                <w:lang w:val="sr-Latn-CS" w:eastAsia="sr-Latn-CS"/>
              </w:rPr>
              <w:t xml:space="preserve"> опеке од коте +</w:t>
            </w:r>
            <w:r w:rsidRPr="00B64815">
              <w:rPr>
                <w:rFonts w:asciiTheme="majorHAnsi" w:eastAsia="Times New Roman" w:hAnsiTheme="majorHAnsi" w:cs="Arial"/>
                <w:lang w:val="sr-Cyrl-CS" w:eastAsia="sr-Latn-CS"/>
              </w:rPr>
              <w:t>17</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val="sr-Cyrl-CS" w:eastAsia="sr-Latn-CS"/>
              </w:rPr>
              <w:t>78</w:t>
            </w:r>
            <w:r w:rsidRPr="00B64815">
              <w:rPr>
                <w:rFonts w:asciiTheme="majorHAnsi" w:eastAsia="Times New Roman" w:hAnsiTheme="majorHAnsi" w:cs="Arial"/>
                <w:lang w:val="sr-Latn-CS" w:eastAsia="sr-Latn-CS"/>
              </w:rPr>
              <w:t>м до коте +</w:t>
            </w:r>
            <w:r w:rsidRPr="00B64815">
              <w:rPr>
                <w:rFonts w:asciiTheme="majorHAnsi" w:eastAsia="Times New Roman" w:hAnsiTheme="majorHAnsi" w:cs="Arial"/>
                <w:lang w:val="sr-Cyrl-CS" w:eastAsia="sr-Latn-CS"/>
              </w:rPr>
              <w:t>15</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val="sr-Cyrl-CS" w:eastAsia="sr-Latn-CS"/>
              </w:rPr>
              <w:t>15</w:t>
            </w:r>
            <w:r w:rsidRPr="00B64815">
              <w:rPr>
                <w:rFonts w:asciiTheme="majorHAnsi" w:eastAsia="Times New Roman" w:hAnsiTheme="majorHAnsi" w:cs="Arial"/>
                <w:lang w:val="sr-Latn-CS" w:eastAsia="sr-Latn-CS"/>
              </w:rPr>
              <w:t>м. Вертикални транспорт уз помоћ дизалица на коту 0.00, утовар у камион и одвоз на депонију. Обрачун по м1 димњака.</w:t>
            </w:r>
          </w:p>
        </w:tc>
        <w:tc>
          <w:tcPr>
            <w:tcW w:w="600"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both"/>
              <w:rPr>
                <w:rFonts w:asciiTheme="majorHAnsi" w:eastAsia="Times New Roman" w:hAnsiTheme="majorHAnsi" w:cs="Arial"/>
                <w:lang w:val="sr-Cyrl-CS" w:eastAsia="sr-Latn-CS"/>
              </w:rPr>
            </w:pPr>
            <w:r w:rsidRPr="00B64815">
              <w:rPr>
                <w:rFonts w:asciiTheme="majorHAnsi" w:eastAsia="Times New Roman" w:hAnsiTheme="majorHAnsi" w:cs="Arial"/>
                <w:lang w:val="sr-Cyrl-CS" w:eastAsia="sr-Latn-CS"/>
              </w:rPr>
              <w:t>м1</w:t>
            </w:r>
          </w:p>
        </w:tc>
        <w:tc>
          <w:tcPr>
            <w:tcW w:w="1167"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both"/>
              <w:rPr>
                <w:rFonts w:asciiTheme="majorHAnsi" w:eastAsia="Times New Roman" w:hAnsiTheme="majorHAnsi" w:cs="Arial"/>
                <w:lang w:val="sr-Cyrl-CS" w:eastAsia="sr-Latn-CS"/>
              </w:rPr>
            </w:pPr>
            <w:r w:rsidRPr="00B64815">
              <w:rPr>
                <w:rFonts w:asciiTheme="majorHAnsi" w:eastAsia="Times New Roman" w:hAnsiTheme="majorHAnsi" w:cs="Arial"/>
                <w:lang w:val="sr-Cyrl-CS" w:eastAsia="sr-Latn-CS"/>
              </w:rPr>
              <w:t xml:space="preserve">     2</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val="sr-Cyrl-CS" w:eastAsia="sr-Latn-CS"/>
              </w:rPr>
              <w:t>63</w:t>
            </w:r>
          </w:p>
        </w:tc>
        <w:tc>
          <w:tcPr>
            <w:tcW w:w="1364"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ind w:left="-200"/>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___________</w:t>
            </w:r>
          </w:p>
        </w:tc>
        <w:tc>
          <w:tcPr>
            <w:tcW w:w="2343" w:type="dxa"/>
            <w:gridSpan w:val="2"/>
            <w:tcBorders>
              <w:top w:val="nil"/>
              <w:left w:val="nil"/>
              <w:bottom w:val="single" w:sz="4" w:space="0" w:color="auto"/>
              <w:right w:val="nil"/>
            </w:tcBorders>
            <w:shd w:val="clear" w:color="auto" w:fill="auto"/>
            <w:noWrap/>
            <w:vAlign w:val="center"/>
            <w:hideMark/>
          </w:tcPr>
          <w:p w:rsidR="000B34AF" w:rsidRPr="00B64815" w:rsidRDefault="000B34AF" w:rsidP="004E05E5">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________________</w:t>
            </w:r>
          </w:p>
        </w:tc>
      </w:tr>
      <w:tr w:rsidR="00D034AA" w:rsidRPr="00B64815" w:rsidTr="001273D7">
        <w:trPr>
          <w:trHeight w:val="1556"/>
        </w:trPr>
        <w:tc>
          <w:tcPr>
            <w:tcW w:w="544" w:type="dxa"/>
            <w:tcBorders>
              <w:top w:val="nil"/>
              <w:left w:val="nil"/>
              <w:bottom w:val="single" w:sz="4" w:space="0" w:color="auto"/>
              <w:right w:val="nil"/>
            </w:tcBorders>
            <w:shd w:val="clear" w:color="auto" w:fill="auto"/>
            <w:noWrap/>
            <w:vAlign w:val="center"/>
            <w:hideMark/>
          </w:tcPr>
          <w:p w:rsidR="00D034AA" w:rsidRPr="00B64815" w:rsidRDefault="00D034AA" w:rsidP="00D034AA">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5</w:t>
            </w:r>
          </w:p>
        </w:tc>
        <w:tc>
          <w:tcPr>
            <w:tcW w:w="4427" w:type="dxa"/>
            <w:gridSpan w:val="2"/>
            <w:tcBorders>
              <w:top w:val="nil"/>
              <w:left w:val="nil"/>
              <w:bottom w:val="single" w:sz="4" w:space="0" w:color="auto"/>
              <w:right w:val="nil"/>
            </w:tcBorders>
            <w:shd w:val="clear" w:color="auto" w:fill="auto"/>
            <w:hideMark/>
          </w:tcPr>
          <w:p w:rsidR="00D034AA" w:rsidRPr="00B64815" w:rsidRDefault="00D034AA" w:rsidP="00D034AA">
            <w:pPr>
              <w:spacing w:line="240" w:lineRule="auto"/>
              <w:jc w:val="both"/>
              <w:rPr>
                <w:rFonts w:asciiTheme="majorHAnsi" w:eastAsia="Times New Roman" w:hAnsiTheme="majorHAnsi" w:cs="Arial"/>
                <w:lang w:val="sr-Cyrl-CS" w:eastAsia="sr-Latn-CS"/>
              </w:rPr>
            </w:pPr>
            <w:r w:rsidRPr="00B64815">
              <w:rPr>
                <w:rFonts w:asciiTheme="majorHAnsi" w:eastAsia="Times New Roman" w:hAnsiTheme="majorHAnsi" w:cs="Arial"/>
                <w:lang w:eastAsia="sr-Latn-CS"/>
              </w:rPr>
              <w:t>Набавка материјала, израда и монтажа димњачке цеви  прохромског лима спољни зид дебљине  д</w:t>
            </w:r>
            <w:r w:rsidRPr="00B64815">
              <w:rPr>
                <w:rFonts w:asciiTheme="majorHAnsi" w:eastAsia="Times New Roman" w:hAnsiTheme="majorHAnsi" w:cs="Arial"/>
                <w:lang w:eastAsia="sr-Latn-CS"/>
              </w:rPr>
              <w:t>=</w:t>
            </w:r>
            <w:r w:rsidRPr="00B64815">
              <w:rPr>
                <w:rFonts w:asciiTheme="majorHAnsi" w:eastAsia="Times New Roman" w:hAnsiTheme="majorHAnsi" w:cs="Arial"/>
                <w:lang w:eastAsia="sr-Latn-CS"/>
              </w:rPr>
              <w:t>0,5мм, унутрашњи зид дебљине д</w:t>
            </w:r>
            <w:r w:rsidRPr="00B64815">
              <w:rPr>
                <w:rFonts w:asciiTheme="majorHAnsi" w:eastAsia="Times New Roman" w:hAnsiTheme="majorHAnsi" w:cs="Arial"/>
                <w:lang w:eastAsia="sr-Latn-CS"/>
              </w:rPr>
              <w:t>=</w:t>
            </w:r>
            <w:r w:rsidRPr="00B64815">
              <w:rPr>
                <w:rFonts w:asciiTheme="majorHAnsi" w:eastAsia="Times New Roman" w:hAnsiTheme="majorHAnsi" w:cs="Arial"/>
                <w:lang w:eastAsia="sr-Latn-CS"/>
              </w:rPr>
              <w:t>0,7мм  са термоизолацијом од ватроотпорне камене вуне д</w:t>
            </w:r>
            <w:r w:rsidRPr="00B64815">
              <w:rPr>
                <w:rFonts w:asciiTheme="majorHAnsi" w:eastAsia="Times New Roman" w:hAnsiTheme="majorHAnsi" w:cs="Arial"/>
                <w:lang w:eastAsia="sr-Latn-CS"/>
              </w:rPr>
              <w:t>=5</w:t>
            </w:r>
            <w:r w:rsidRPr="00B64815">
              <w:rPr>
                <w:rFonts w:asciiTheme="majorHAnsi" w:eastAsia="Times New Roman" w:hAnsiTheme="majorHAnsi" w:cs="Arial"/>
                <w:lang w:val="sr-Cyrl-CS" w:eastAsia="sr-Latn-CS"/>
              </w:rPr>
              <w:t>уне.Укупна дужина димњака 2.63 м.</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 xml:space="preserve">Обрачун комплет намонтиране позиције </w:t>
            </w:r>
            <w:r w:rsidRPr="00B64815">
              <w:rPr>
                <w:rFonts w:asciiTheme="majorHAnsi" w:eastAsia="Times New Roman" w:hAnsiTheme="majorHAnsi" w:cs="Arial"/>
                <w:lang w:val="sr-Latn-CS" w:eastAsia="sr-Latn-CS"/>
              </w:rPr>
              <w:t xml:space="preserve"> Обрачун по м1 димњака.</w:t>
            </w:r>
          </w:p>
        </w:tc>
        <w:tc>
          <w:tcPr>
            <w:tcW w:w="600" w:type="dxa"/>
            <w:gridSpan w:val="2"/>
            <w:tcBorders>
              <w:top w:val="nil"/>
              <w:left w:val="nil"/>
              <w:bottom w:val="single" w:sz="4" w:space="0" w:color="auto"/>
              <w:right w:val="nil"/>
            </w:tcBorders>
            <w:shd w:val="clear" w:color="auto" w:fill="auto"/>
            <w:noWrap/>
            <w:vAlign w:val="center"/>
            <w:hideMark/>
          </w:tcPr>
          <w:p w:rsidR="00D034AA" w:rsidRPr="00B64815" w:rsidRDefault="00D034AA" w:rsidP="00D034AA">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м1</w:t>
            </w:r>
          </w:p>
        </w:tc>
        <w:tc>
          <w:tcPr>
            <w:tcW w:w="1167" w:type="dxa"/>
            <w:gridSpan w:val="2"/>
            <w:tcBorders>
              <w:top w:val="nil"/>
              <w:left w:val="nil"/>
              <w:bottom w:val="single" w:sz="4" w:space="0" w:color="auto"/>
              <w:right w:val="nil"/>
            </w:tcBorders>
            <w:shd w:val="clear" w:color="auto" w:fill="auto"/>
            <w:noWrap/>
            <w:vAlign w:val="center"/>
            <w:hideMark/>
          </w:tcPr>
          <w:p w:rsidR="00D034AA" w:rsidRPr="00B64815" w:rsidRDefault="00D034AA" w:rsidP="00D034AA">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val="sr-Cyrl-CS" w:eastAsia="sr-Latn-CS"/>
              </w:rPr>
              <w:t xml:space="preserve"> </w:t>
            </w:r>
            <w:r w:rsidRPr="00B64815">
              <w:rPr>
                <w:rFonts w:asciiTheme="majorHAnsi" w:eastAsia="Times New Roman" w:hAnsiTheme="majorHAnsi" w:cs="Arial"/>
                <w:lang w:eastAsia="sr-Latn-CS"/>
              </w:rPr>
              <w:t xml:space="preserve">   2.63</w:t>
            </w:r>
            <w:r w:rsidRPr="00B64815">
              <w:rPr>
                <w:rFonts w:asciiTheme="majorHAnsi" w:eastAsia="Times New Roman" w:hAnsiTheme="majorHAnsi" w:cs="Arial"/>
                <w:lang w:val="sr-Cyrl-CS" w:eastAsia="sr-Latn-CS"/>
              </w:rPr>
              <w:t xml:space="preserve">   </w:t>
            </w:r>
          </w:p>
        </w:tc>
        <w:tc>
          <w:tcPr>
            <w:tcW w:w="1364" w:type="dxa"/>
            <w:gridSpan w:val="2"/>
            <w:tcBorders>
              <w:top w:val="nil"/>
              <w:left w:val="nil"/>
              <w:bottom w:val="single" w:sz="4" w:space="0" w:color="auto"/>
              <w:right w:val="nil"/>
            </w:tcBorders>
            <w:shd w:val="clear" w:color="auto" w:fill="auto"/>
            <w:noWrap/>
            <w:vAlign w:val="center"/>
            <w:hideMark/>
          </w:tcPr>
          <w:p w:rsidR="00D034AA" w:rsidRPr="00B64815" w:rsidRDefault="00D034AA" w:rsidP="00D034AA">
            <w:pPr>
              <w:spacing w:line="240" w:lineRule="auto"/>
              <w:ind w:left="-200"/>
              <w:jc w:val="both"/>
              <w:rPr>
                <w:rFonts w:asciiTheme="majorHAnsi" w:eastAsia="Times New Roman" w:hAnsiTheme="majorHAnsi" w:cs="Arial"/>
                <w:lang w:eastAsia="sr-Latn-CS"/>
              </w:rPr>
            </w:pPr>
          </w:p>
        </w:tc>
        <w:tc>
          <w:tcPr>
            <w:tcW w:w="2343" w:type="dxa"/>
            <w:gridSpan w:val="2"/>
            <w:tcBorders>
              <w:top w:val="nil"/>
              <w:left w:val="nil"/>
              <w:bottom w:val="single" w:sz="4" w:space="0" w:color="auto"/>
              <w:right w:val="nil"/>
            </w:tcBorders>
            <w:shd w:val="clear" w:color="auto" w:fill="auto"/>
            <w:noWrap/>
            <w:vAlign w:val="center"/>
            <w:hideMark/>
          </w:tcPr>
          <w:p w:rsidR="00D034AA" w:rsidRPr="00B64815" w:rsidRDefault="00D034AA" w:rsidP="00D034AA">
            <w:pPr>
              <w:spacing w:line="240" w:lineRule="auto"/>
              <w:jc w:val="both"/>
              <w:rPr>
                <w:rFonts w:asciiTheme="majorHAnsi" w:eastAsia="Times New Roman" w:hAnsiTheme="majorHAnsi" w:cs="Arial"/>
                <w:lang w:eastAsia="sr-Latn-CS"/>
              </w:rPr>
            </w:pPr>
          </w:p>
        </w:tc>
      </w:tr>
      <w:tr w:rsidR="007E282F" w:rsidRPr="00B64815" w:rsidTr="001273D7">
        <w:trPr>
          <w:trHeight w:val="6938"/>
        </w:trPr>
        <w:tc>
          <w:tcPr>
            <w:tcW w:w="544" w:type="dxa"/>
            <w:tcBorders>
              <w:top w:val="nil"/>
              <w:left w:val="nil"/>
              <w:bottom w:val="single" w:sz="4" w:space="0" w:color="auto"/>
              <w:right w:val="nil"/>
            </w:tcBorders>
            <w:shd w:val="clear" w:color="auto" w:fill="auto"/>
            <w:noWrap/>
            <w:vAlign w:val="center"/>
            <w:hideMark/>
          </w:tcPr>
          <w:p w:rsidR="007E282F" w:rsidRPr="00B64815" w:rsidRDefault="00D74057"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lastRenderedPageBreak/>
              <w:t>6</w:t>
            </w:r>
          </w:p>
        </w:tc>
        <w:tc>
          <w:tcPr>
            <w:tcW w:w="4427" w:type="dxa"/>
            <w:gridSpan w:val="2"/>
            <w:tcBorders>
              <w:top w:val="nil"/>
              <w:left w:val="nil"/>
              <w:bottom w:val="single" w:sz="4" w:space="0" w:color="auto"/>
              <w:right w:val="nil"/>
            </w:tcBorders>
            <w:shd w:val="clear" w:color="auto" w:fill="auto"/>
            <w:hideMark/>
          </w:tcPr>
          <w:p w:rsidR="007E282F" w:rsidRPr="00B64815" w:rsidRDefault="007E282F"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b/>
                <w:bCs/>
                <w:lang w:eastAsia="sr-Latn-CS"/>
              </w:rPr>
              <w:t>Schidel PRIMA 1</w:t>
            </w:r>
            <w:r w:rsidRPr="00B64815">
              <w:rPr>
                <w:rFonts w:asciiTheme="majorHAnsi" w:eastAsia="Times New Roman" w:hAnsiTheme="majorHAnsi" w:cs="Arial"/>
                <w:b/>
                <w:bCs/>
                <w:lang w:eastAsia="sr-Latn-CS"/>
              </w:rPr>
              <w:t xml:space="preserve">Ø500 </w:t>
            </w:r>
            <w:r w:rsidRPr="00B64815">
              <w:rPr>
                <w:rFonts w:asciiTheme="majorHAnsi" w:eastAsia="Times New Roman" w:hAnsiTheme="majorHAnsi" w:cs="Arial"/>
                <w:b/>
                <w:bCs/>
                <w:lang w:val="sr-Latn-CS" w:eastAsia="sr-Latn-CS"/>
              </w:rPr>
              <w:t xml:space="preserve"> mm</w:t>
            </w:r>
            <w:r w:rsidRPr="00B64815">
              <w:rPr>
                <w:rFonts w:asciiTheme="majorHAnsi" w:eastAsia="Times New Roman" w:hAnsiTheme="majorHAnsi" w:cs="Arial"/>
                <w:lang w:val="sr-Latn-CS" w:eastAsia="sr-Latn-CS"/>
              </w:rPr>
              <w:t xml:space="preserve"> inox </w:t>
            </w:r>
            <w:r w:rsidRPr="00B64815">
              <w:rPr>
                <w:rFonts w:asciiTheme="majorHAnsi" w:eastAsia="Times New Roman" w:hAnsiTheme="majorHAnsi" w:cs="Arial"/>
                <w:lang w:eastAsia="sr-Latn-CS"/>
              </w:rPr>
              <w:t xml:space="preserve"> димњачког система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 xml:space="preserve">Предвиђен је за рад у температурном режиму </w:t>
            </w:r>
            <w:r w:rsidRPr="00B64815">
              <w:rPr>
                <w:rFonts w:asciiTheme="majorHAnsi" w:eastAsia="Times New Roman" w:hAnsiTheme="majorHAnsi" w:cs="Arial"/>
                <w:lang w:val="sr-Latn-CS" w:eastAsia="sr-Latn-CS"/>
              </w:rPr>
              <w:t xml:space="preserve"> ≤ 450 °C (≤ 200 °C </w:t>
            </w:r>
            <w:r w:rsidRPr="00B64815">
              <w:rPr>
                <w:rFonts w:asciiTheme="majorHAnsi" w:eastAsia="Times New Roman" w:hAnsiTheme="majorHAnsi" w:cs="Arial"/>
                <w:lang w:eastAsia="sr-Latn-CS"/>
              </w:rPr>
              <w:t>у позитивном притиску</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 xml:space="preserve"> за гас</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уље и чврста горива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Режим рада под присицима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Негативни притисак</w:t>
            </w:r>
            <w:r w:rsidRPr="00B64815">
              <w:rPr>
                <w:rFonts w:asciiTheme="majorHAnsi" w:eastAsia="Times New Roman" w:hAnsiTheme="majorHAnsi" w:cs="Arial"/>
                <w:lang w:val="sr-Latn-CS" w:eastAsia="sr-Latn-CS"/>
              </w:rPr>
              <w:t xml:space="preserve"> (N1 ≤ 40 Pa), </w:t>
            </w:r>
            <w:r w:rsidRPr="00B64815">
              <w:rPr>
                <w:rFonts w:asciiTheme="majorHAnsi" w:eastAsia="Times New Roman" w:hAnsiTheme="majorHAnsi" w:cs="Arial"/>
                <w:lang w:eastAsia="sr-Latn-CS"/>
              </w:rPr>
              <w:t>Позитивни притисак</w:t>
            </w:r>
            <w:r w:rsidRPr="00B64815">
              <w:rPr>
                <w:rFonts w:asciiTheme="majorHAnsi" w:eastAsia="Times New Roman" w:hAnsiTheme="majorHAnsi" w:cs="Arial"/>
                <w:lang w:val="sr-Latn-CS" w:eastAsia="sr-Latn-CS"/>
              </w:rPr>
              <w:t xml:space="preserve">   (P1 ≤ 200 Pa) </w:t>
            </w:r>
            <w:r w:rsidRPr="00B64815">
              <w:rPr>
                <w:rFonts w:asciiTheme="majorHAnsi" w:eastAsia="Times New Roman" w:hAnsiTheme="majorHAnsi" w:cs="Arial"/>
                <w:lang w:eastAsia="sr-Latn-CS"/>
              </w:rPr>
              <w:t>са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дихтунгом</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eastAsia="sr-Latn-CS"/>
              </w:rPr>
              <w:t>за гас</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силиконски</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за уље</w:t>
            </w:r>
            <w:r w:rsidRPr="00B64815">
              <w:rPr>
                <w:rFonts w:asciiTheme="majorHAnsi" w:eastAsia="Times New Roman" w:hAnsiTheme="majorHAnsi" w:cs="Arial"/>
                <w:lang w:val="sr-Latn-CS" w:eastAsia="sr-Latn-CS"/>
              </w:rPr>
              <w:t xml:space="preserve">  (Viton). </w:t>
            </w:r>
            <w:r w:rsidRPr="00B64815">
              <w:rPr>
                <w:rFonts w:asciiTheme="majorHAnsi" w:eastAsia="Times New Roman" w:hAnsiTheme="majorHAnsi" w:cs="Arial"/>
                <w:lang w:eastAsia="sr-Latn-CS"/>
              </w:rPr>
              <w:t>Димњачки систем</w:t>
            </w:r>
            <w:r w:rsidRPr="00B64815">
              <w:rPr>
                <w:rFonts w:asciiTheme="majorHAnsi" w:eastAsia="Times New Roman" w:hAnsiTheme="majorHAnsi" w:cs="Arial"/>
                <w:lang w:val="sr-Latn-CS" w:eastAsia="sr-Latn-CS"/>
              </w:rPr>
              <w:t xml:space="preserve"> PRIMA 1  je </w:t>
            </w:r>
            <w:r w:rsidRPr="00B64815">
              <w:rPr>
                <w:rFonts w:asciiTheme="majorHAnsi" w:eastAsia="Times New Roman" w:hAnsiTheme="majorHAnsi" w:cs="Arial"/>
                <w:lang w:eastAsia="sr-Latn-CS"/>
              </w:rPr>
              <w:t xml:space="preserve">израђен од нерђајућег челика </w:t>
            </w:r>
            <w:r w:rsidRPr="00B64815">
              <w:rPr>
                <w:rFonts w:asciiTheme="majorHAnsi" w:eastAsia="Times New Roman" w:hAnsiTheme="majorHAnsi" w:cs="Arial"/>
                <w:lang w:val="sr-Latn-CS" w:eastAsia="sr-Latn-CS"/>
              </w:rPr>
              <w:t xml:space="preserve">W.Nr. 1.4404 (316L) </w:t>
            </w:r>
            <w:r w:rsidRPr="00B64815">
              <w:rPr>
                <w:rFonts w:asciiTheme="majorHAnsi" w:eastAsia="Times New Roman" w:hAnsiTheme="majorHAnsi" w:cs="Arial"/>
                <w:lang w:eastAsia="sr-Latn-CS"/>
              </w:rPr>
              <w:t>дебљине</w:t>
            </w:r>
            <w:r w:rsidRPr="00B64815">
              <w:rPr>
                <w:rFonts w:asciiTheme="majorHAnsi" w:eastAsia="Times New Roman" w:hAnsiTheme="majorHAnsi" w:cs="Arial"/>
                <w:lang w:val="sr-Latn-CS" w:eastAsia="sr-Latn-CS"/>
              </w:rPr>
              <w:t xml:space="preserve"> 1,0 mm.  </w:t>
            </w:r>
            <w:r w:rsidRPr="00B64815">
              <w:rPr>
                <w:rFonts w:asciiTheme="majorHAnsi" w:eastAsia="Times New Roman" w:hAnsiTheme="majorHAnsi" w:cs="Arial"/>
                <w:lang w:eastAsia="sr-Latn-CS"/>
              </w:rPr>
              <w:t>Сви елементи димњака су индустријски произведени у сваком детаљу како је и предвиђено у техничкој документацији за конкретан објекат</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eastAsia="sr-Latn-CS"/>
              </w:rPr>
              <w:t xml:space="preserve"> </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Префабриковани елементи су отпорни на корозију и израђени су ласерским варењем у заштитној атмосфери</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 xml:space="preserve">Систем је испитан на корозију према </w:t>
            </w:r>
            <w:r w:rsidRPr="00B64815">
              <w:rPr>
                <w:rFonts w:asciiTheme="majorHAnsi" w:eastAsia="Times New Roman" w:hAnsiTheme="majorHAnsi" w:cs="Arial"/>
                <w:lang w:val="sr-Latn-CS" w:eastAsia="sr-Latn-CS"/>
              </w:rPr>
              <w:t xml:space="preserve">GASTEC </w:t>
            </w:r>
            <w:r w:rsidRPr="00B64815">
              <w:rPr>
                <w:rFonts w:asciiTheme="majorHAnsi" w:eastAsia="Times New Roman" w:hAnsiTheme="majorHAnsi" w:cs="Arial"/>
                <w:lang w:eastAsia="sr-Latn-CS"/>
              </w:rPr>
              <w:t>тетсу</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Димњачки систем мора бити отпоран на појаву кондензата и киселина из димних гасова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Сегменти су конструисани тако да њихови спојеви омогућују отпорност на кондезат и гасну непропусност</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Утични део спојева омогућује континуалност  изолације система и прихватање дилатације услед топлотног оптерећења</w:t>
            </w:r>
            <w:r w:rsidRPr="00B64815">
              <w:rPr>
                <w:rFonts w:asciiTheme="majorHAnsi" w:eastAsia="Times New Roman" w:hAnsiTheme="majorHAnsi" w:cs="Arial"/>
                <w:lang w:val="sr-Latn-CS" w:eastAsia="sr-Latn-CS"/>
              </w:rPr>
              <w:t xml:space="preserve">.  </w:t>
            </w:r>
          </w:p>
        </w:tc>
        <w:tc>
          <w:tcPr>
            <w:tcW w:w="600" w:type="dxa"/>
            <w:gridSpan w:val="2"/>
            <w:tcBorders>
              <w:top w:val="nil"/>
              <w:left w:val="nil"/>
              <w:bottom w:val="single" w:sz="4" w:space="0" w:color="auto"/>
              <w:right w:val="nil"/>
            </w:tcBorders>
            <w:shd w:val="clear" w:color="auto" w:fill="auto"/>
            <w:noWrap/>
            <w:vAlign w:val="center"/>
            <w:hideMark/>
          </w:tcPr>
          <w:p w:rsidR="007E282F" w:rsidRPr="00B64815" w:rsidRDefault="007E282F"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kom</w:t>
            </w:r>
          </w:p>
        </w:tc>
        <w:tc>
          <w:tcPr>
            <w:tcW w:w="1167" w:type="dxa"/>
            <w:gridSpan w:val="2"/>
            <w:tcBorders>
              <w:top w:val="nil"/>
              <w:left w:val="nil"/>
              <w:bottom w:val="single" w:sz="4" w:space="0" w:color="auto"/>
              <w:right w:val="nil"/>
            </w:tcBorders>
            <w:shd w:val="clear" w:color="auto" w:fill="auto"/>
            <w:noWrap/>
            <w:vAlign w:val="center"/>
            <w:hideMark/>
          </w:tcPr>
          <w:p w:rsidR="007E282F" w:rsidRPr="00B64815" w:rsidRDefault="007E282F"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1.00</w:t>
            </w:r>
          </w:p>
        </w:tc>
        <w:tc>
          <w:tcPr>
            <w:tcW w:w="1364" w:type="dxa"/>
            <w:gridSpan w:val="2"/>
            <w:tcBorders>
              <w:top w:val="nil"/>
              <w:left w:val="nil"/>
              <w:bottom w:val="single" w:sz="4" w:space="0" w:color="auto"/>
              <w:right w:val="nil"/>
            </w:tcBorders>
            <w:shd w:val="clear" w:color="auto" w:fill="auto"/>
            <w:noWrap/>
            <w:vAlign w:val="center"/>
            <w:hideMark/>
          </w:tcPr>
          <w:p w:rsidR="007E282F" w:rsidRPr="00B64815" w:rsidRDefault="007E282F" w:rsidP="004E05E5">
            <w:pPr>
              <w:spacing w:line="240" w:lineRule="auto"/>
              <w:ind w:left="-200"/>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___________</w:t>
            </w:r>
          </w:p>
        </w:tc>
        <w:tc>
          <w:tcPr>
            <w:tcW w:w="2343" w:type="dxa"/>
            <w:gridSpan w:val="2"/>
            <w:tcBorders>
              <w:top w:val="nil"/>
              <w:left w:val="nil"/>
              <w:bottom w:val="single" w:sz="4" w:space="0" w:color="auto"/>
              <w:right w:val="nil"/>
            </w:tcBorders>
            <w:shd w:val="clear" w:color="auto" w:fill="auto"/>
            <w:noWrap/>
            <w:vAlign w:val="center"/>
            <w:hideMark/>
          </w:tcPr>
          <w:p w:rsidR="007E282F" w:rsidRPr="00B64815" w:rsidRDefault="007E282F" w:rsidP="004E05E5">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________________</w:t>
            </w:r>
          </w:p>
        </w:tc>
      </w:tr>
      <w:tr w:rsidR="001273D7" w:rsidRPr="00B64815" w:rsidTr="001273D7">
        <w:trPr>
          <w:gridAfter w:val="8"/>
          <w:wAfter w:w="5474" w:type="dxa"/>
          <w:trHeight w:val="5147"/>
        </w:trPr>
        <w:tc>
          <w:tcPr>
            <w:tcW w:w="544" w:type="dxa"/>
            <w:tcBorders>
              <w:top w:val="nil"/>
              <w:left w:val="nil"/>
              <w:bottom w:val="single" w:sz="4" w:space="0" w:color="auto"/>
              <w:right w:val="nil"/>
            </w:tcBorders>
            <w:shd w:val="clear" w:color="auto" w:fill="auto"/>
            <w:noWrap/>
            <w:vAlign w:val="center"/>
            <w:hideMark/>
          </w:tcPr>
          <w:p w:rsidR="001273D7" w:rsidRPr="00B64815" w:rsidRDefault="00D74057"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6</w:t>
            </w:r>
          </w:p>
        </w:tc>
        <w:tc>
          <w:tcPr>
            <w:tcW w:w="4427" w:type="dxa"/>
            <w:gridSpan w:val="2"/>
            <w:tcBorders>
              <w:top w:val="nil"/>
              <w:left w:val="nil"/>
              <w:bottom w:val="single" w:sz="4" w:space="0" w:color="auto"/>
              <w:right w:val="nil"/>
            </w:tcBorders>
            <w:shd w:val="clear" w:color="auto" w:fill="auto"/>
            <w:hideMark/>
          </w:tcPr>
          <w:p w:rsidR="001273D7" w:rsidRPr="00B64815" w:rsidRDefault="001273D7" w:rsidP="001273D7">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xml:space="preserve">PRIMA 1 </w:t>
            </w:r>
            <w:r w:rsidRPr="00B64815">
              <w:rPr>
                <w:rFonts w:asciiTheme="majorHAnsi" w:eastAsia="Times New Roman" w:hAnsiTheme="majorHAnsi" w:cs="Arial"/>
                <w:lang w:eastAsia="sr-Latn-CS"/>
              </w:rPr>
              <w:t>димњачки систем је комплетан са свим потребним елементима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конденз посудом</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прикључцима за ревизију и котао од</w:t>
            </w:r>
            <w:r w:rsidRPr="00B64815">
              <w:rPr>
                <w:rFonts w:asciiTheme="majorHAnsi" w:eastAsia="Times New Roman" w:hAnsiTheme="majorHAnsi" w:cs="Arial"/>
                <w:lang w:val="sr-Latn-CS" w:eastAsia="sr-Latn-CS"/>
              </w:rPr>
              <w:t xml:space="preserve"> 45⁰,,  </w:t>
            </w:r>
            <w:r w:rsidRPr="00B64815">
              <w:rPr>
                <w:rFonts w:asciiTheme="majorHAnsi" w:eastAsia="Times New Roman" w:hAnsiTheme="majorHAnsi" w:cs="Arial"/>
                <w:lang w:eastAsia="sr-Latn-CS"/>
              </w:rPr>
              <w:t>основних цеви</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спојницама за спојеве сегмената</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eastAsia="sr-Latn-CS"/>
              </w:rPr>
              <w:t xml:space="preserve"> спојнице уземљења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конзолног носача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дистанцерима</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завршетка димњака</w:t>
            </w:r>
            <w:r w:rsidRPr="00B64815">
              <w:rPr>
                <w:rFonts w:asciiTheme="majorHAnsi" w:eastAsia="Times New Roman" w:hAnsiTheme="majorHAnsi" w:cs="Arial"/>
                <w:lang w:val="sr-Latn-CS" w:eastAsia="sr-Latn-CS"/>
              </w:rPr>
              <w:t xml:space="preserve">. PRIMA 1  </w:t>
            </w:r>
            <w:r w:rsidRPr="00B64815">
              <w:rPr>
                <w:rFonts w:asciiTheme="majorHAnsi" w:eastAsia="Times New Roman" w:hAnsiTheme="majorHAnsi" w:cs="Arial"/>
                <w:lang w:eastAsia="sr-Latn-CS"/>
              </w:rPr>
              <w:t>систем мора бити у потпуносто са карактеристикама према стандарду</w:t>
            </w:r>
            <w:r w:rsidRPr="00B64815">
              <w:rPr>
                <w:rFonts w:asciiTheme="majorHAnsi" w:eastAsia="Times New Roman" w:hAnsiTheme="majorHAnsi" w:cs="Arial"/>
                <w:lang w:val="sr-Latn-CS" w:eastAsia="sr-Latn-CS"/>
              </w:rPr>
              <w:t xml:space="preserve"> SRPS EN 1856-1 i 2. </w:t>
            </w:r>
            <w:r w:rsidRPr="00B64815">
              <w:rPr>
                <w:rFonts w:asciiTheme="majorHAnsi" w:eastAsia="Times New Roman" w:hAnsiTheme="majorHAnsi" w:cs="Arial"/>
                <w:lang w:eastAsia="sr-Latn-CS"/>
              </w:rPr>
              <w:t>Монтажу димњачког система извршити према упутству произвођача</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eastAsia="sr-Latn-CS"/>
              </w:rPr>
              <w:t xml:space="preserve"> Произвођач димњачког система мора испунити следеће услове</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 xml:space="preserve">потврду о квалитету управљачког система </w:t>
            </w:r>
            <w:r w:rsidRPr="00B64815">
              <w:rPr>
                <w:rFonts w:asciiTheme="majorHAnsi" w:eastAsia="Times New Roman" w:hAnsiTheme="majorHAnsi" w:cs="Arial"/>
                <w:lang w:val="sr-Latn-CS" w:eastAsia="sr-Latn-CS"/>
              </w:rPr>
              <w:t xml:space="preserve">"Quality Management systems ISO 9001, </w:t>
            </w:r>
            <w:r w:rsidRPr="00B64815">
              <w:rPr>
                <w:rFonts w:asciiTheme="majorHAnsi" w:eastAsia="Times New Roman" w:hAnsiTheme="majorHAnsi" w:cs="Arial"/>
                <w:lang w:eastAsia="sr-Latn-CS"/>
              </w:rPr>
              <w:t>минималну гаранцију</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мин</w:t>
            </w:r>
            <w:r w:rsidRPr="00B64815">
              <w:rPr>
                <w:rFonts w:asciiTheme="majorHAnsi" w:eastAsia="Times New Roman" w:hAnsiTheme="majorHAnsi" w:cs="Arial"/>
                <w:lang w:val="sr-Latn-CS" w:eastAsia="sr-Latn-CS"/>
              </w:rPr>
              <w:t xml:space="preserve">.10 </w:t>
            </w:r>
            <w:r w:rsidRPr="00B64815">
              <w:rPr>
                <w:rFonts w:asciiTheme="majorHAnsi" w:eastAsia="Times New Roman" w:hAnsiTheme="majorHAnsi" w:cs="Arial"/>
                <w:lang w:eastAsia="sr-Latn-CS"/>
              </w:rPr>
              <w:t>година на димњачки систем и Полису осигурања са лимитом  мин</w:t>
            </w:r>
            <w:r w:rsidRPr="00B64815">
              <w:rPr>
                <w:rFonts w:asciiTheme="majorHAnsi" w:eastAsia="Times New Roman" w:hAnsiTheme="majorHAnsi" w:cs="Arial"/>
                <w:lang w:val="sr-Latn-CS" w:eastAsia="sr-Latn-CS"/>
              </w:rPr>
              <w:t xml:space="preserve">. 500.000 EUR </w:t>
            </w:r>
            <w:r w:rsidRPr="00B64815">
              <w:rPr>
                <w:rFonts w:asciiTheme="majorHAnsi" w:eastAsia="Times New Roman" w:hAnsiTheme="majorHAnsi" w:cs="Arial"/>
                <w:lang w:eastAsia="sr-Latn-CS"/>
              </w:rPr>
              <w:t>од штетних догађаја односно</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ОДГОВОРНОСТ ПРОИЗВОЂАЧА ПРОИСТЕКЛА ИЗ УПОТРЕБЕ ПРОИЗВОДА</w:t>
            </w:r>
            <w:r w:rsidRPr="00B64815">
              <w:rPr>
                <w:rFonts w:asciiTheme="majorHAnsi" w:eastAsia="Times New Roman" w:hAnsiTheme="majorHAnsi" w:cs="Arial"/>
                <w:lang w:val="sr-Latn-CS" w:eastAsia="sr-Latn-CS"/>
              </w:rPr>
              <w:t>.</w:t>
            </w:r>
          </w:p>
        </w:tc>
      </w:tr>
      <w:tr w:rsidR="001273D7" w:rsidRPr="00B64815" w:rsidTr="001273D7">
        <w:trPr>
          <w:gridAfter w:val="9"/>
          <w:wAfter w:w="5634" w:type="dxa"/>
          <w:trHeight w:val="301"/>
        </w:trPr>
        <w:tc>
          <w:tcPr>
            <w:tcW w:w="544" w:type="dxa"/>
            <w:tcBorders>
              <w:top w:val="nil"/>
              <w:left w:val="nil"/>
              <w:bottom w:val="single" w:sz="4" w:space="0" w:color="auto"/>
              <w:right w:val="nil"/>
            </w:tcBorders>
            <w:shd w:val="clear" w:color="auto" w:fill="auto"/>
            <w:noWrap/>
            <w:vAlign w:val="center"/>
            <w:hideMark/>
          </w:tcPr>
          <w:p w:rsidR="001273D7" w:rsidRPr="00B64815" w:rsidRDefault="001273D7"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4267" w:type="dxa"/>
            <w:tcBorders>
              <w:top w:val="nil"/>
              <w:left w:val="nil"/>
              <w:bottom w:val="single" w:sz="4" w:space="0" w:color="auto"/>
              <w:right w:val="nil"/>
            </w:tcBorders>
            <w:shd w:val="clear" w:color="auto" w:fill="auto"/>
            <w:hideMark/>
          </w:tcPr>
          <w:p w:rsidR="001273D7" w:rsidRPr="00B64815" w:rsidRDefault="001273D7" w:rsidP="00630E24">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eastAsia="sr-Latn-CS"/>
              </w:rPr>
              <w:t>Укупна дужина санације до</w:t>
            </w:r>
            <w:r w:rsidRPr="00B64815">
              <w:rPr>
                <w:rFonts w:asciiTheme="majorHAnsi" w:eastAsia="Times New Roman" w:hAnsiTheme="majorHAnsi" w:cs="Arial"/>
                <w:lang w:val="sr-Latn-CS" w:eastAsia="sr-Latn-CS"/>
              </w:rPr>
              <w:t xml:space="preserve"> 1</w:t>
            </w:r>
            <w:r w:rsidR="00630E24">
              <w:rPr>
                <w:rFonts w:asciiTheme="majorHAnsi" w:eastAsia="Times New Roman" w:hAnsiTheme="majorHAnsi" w:cs="Arial"/>
                <w:lang w:eastAsia="sr-Latn-CS"/>
              </w:rPr>
              <w:t>5</w:t>
            </w:r>
            <w:r w:rsidRPr="00B64815">
              <w:rPr>
                <w:rFonts w:asciiTheme="majorHAnsi" w:eastAsia="Times New Roman" w:hAnsiTheme="majorHAnsi" w:cs="Arial"/>
                <w:lang w:val="sr-Latn-CS" w:eastAsia="sr-Latn-CS"/>
              </w:rPr>
              <w:t xml:space="preserve"> </w:t>
            </w:r>
            <w:r w:rsidRPr="00B64815">
              <w:rPr>
                <w:rFonts w:asciiTheme="majorHAnsi" w:eastAsia="Times New Roman" w:hAnsiTheme="majorHAnsi" w:cs="Arial"/>
                <w:lang w:eastAsia="sr-Latn-CS"/>
              </w:rPr>
              <w:t>метара</w:t>
            </w:r>
            <w:r w:rsidRPr="00B64815">
              <w:rPr>
                <w:rFonts w:asciiTheme="majorHAnsi" w:eastAsia="Times New Roman" w:hAnsiTheme="majorHAnsi" w:cs="Arial"/>
                <w:lang w:val="sr-Latn-CS" w:eastAsia="sr-Latn-CS"/>
              </w:rPr>
              <w:t xml:space="preserve"> / </w:t>
            </w:r>
          </w:p>
        </w:tc>
      </w:tr>
    </w:tbl>
    <w:p w:rsidR="005032DA" w:rsidRPr="00B64815" w:rsidRDefault="005032DA" w:rsidP="0036654A">
      <w:pPr>
        <w:spacing w:after="0" w:line="240" w:lineRule="auto"/>
        <w:ind w:left="-450"/>
        <w:rPr>
          <w:rFonts w:asciiTheme="majorHAnsi" w:hAnsiTheme="majorHAnsi" w:cs="Times New Roman"/>
        </w:rPr>
      </w:pPr>
    </w:p>
    <w:p w:rsidR="005032DA" w:rsidRPr="00B64815" w:rsidRDefault="005032DA" w:rsidP="005032DA">
      <w:pPr>
        <w:rPr>
          <w:rFonts w:asciiTheme="majorHAnsi" w:hAnsiTheme="majorHAnsi" w:cs="Times New Roman"/>
        </w:rPr>
      </w:pPr>
    </w:p>
    <w:tbl>
      <w:tblPr>
        <w:tblpPr w:leftFromText="141" w:rightFromText="141" w:vertAnchor="text" w:horzAnchor="page" w:tblpX="845" w:tblpY="28"/>
        <w:tblW w:w="10285" w:type="dxa"/>
        <w:tblCellMar>
          <w:left w:w="70" w:type="dxa"/>
          <w:right w:w="70" w:type="dxa"/>
        </w:tblCellMar>
        <w:tblLook w:val="04A0"/>
      </w:tblPr>
      <w:tblGrid>
        <w:gridCol w:w="544"/>
        <w:gridCol w:w="4267"/>
        <w:gridCol w:w="600"/>
        <w:gridCol w:w="1167"/>
        <w:gridCol w:w="1364"/>
        <w:gridCol w:w="2343"/>
      </w:tblGrid>
      <w:tr w:rsidR="005032DA" w:rsidRPr="00B64815" w:rsidTr="00D8259E">
        <w:trPr>
          <w:trHeight w:val="1053"/>
        </w:trPr>
        <w:tc>
          <w:tcPr>
            <w:tcW w:w="544" w:type="dxa"/>
            <w:tcBorders>
              <w:top w:val="nil"/>
              <w:left w:val="nil"/>
              <w:bottom w:val="single" w:sz="4" w:space="0" w:color="auto"/>
              <w:right w:val="nil"/>
            </w:tcBorders>
            <w:shd w:val="clear" w:color="auto" w:fill="auto"/>
            <w:noWrap/>
            <w:vAlign w:val="center"/>
            <w:hideMark/>
          </w:tcPr>
          <w:p w:rsidR="005032DA" w:rsidRPr="00B64815" w:rsidRDefault="00D74057"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7</w:t>
            </w:r>
          </w:p>
        </w:tc>
        <w:tc>
          <w:tcPr>
            <w:tcW w:w="4267" w:type="dxa"/>
            <w:tcBorders>
              <w:top w:val="nil"/>
              <w:left w:val="nil"/>
              <w:bottom w:val="single" w:sz="4" w:space="0" w:color="auto"/>
              <w:right w:val="nil"/>
            </w:tcBorders>
            <w:shd w:val="clear" w:color="auto" w:fill="auto"/>
            <w:hideMark/>
          </w:tcPr>
          <w:p w:rsidR="005032DA" w:rsidRPr="00B64815" w:rsidRDefault="005032DA" w:rsidP="00D8259E">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eastAsia="sr-Latn-CS"/>
              </w:rPr>
              <w:t xml:space="preserve">Бетонирање завршне капе димњака дебљине </w:t>
            </w:r>
            <w:r w:rsidRPr="00B64815">
              <w:rPr>
                <w:rFonts w:asciiTheme="majorHAnsi" w:eastAsia="Times New Roman" w:hAnsiTheme="majorHAnsi" w:cs="Arial"/>
                <w:lang w:val="sr-Latn-CS" w:eastAsia="sr-Latn-CS"/>
              </w:rPr>
              <w:t xml:space="preserve">10 cm </w:t>
            </w:r>
            <w:r w:rsidRPr="00B64815">
              <w:rPr>
                <w:rFonts w:asciiTheme="majorHAnsi" w:eastAsia="Times New Roman" w:hAnsiTheme="majorHAnsi" w:cs="Arial"/>
                <w:lang w:eastAsia="sr-Latn-CS"/>
              </w:rPr>
              <w:t>бетоном</w:t>
            </w:r>
            <w:r w:rsidRPr="00B64815">
              <w:rPr>
                <w:rFonts w:asciiTheme="majorHAnsi" w:eastAsia="Times New Roman" w:hAnsiTheme="majorHAnsi" w:cs="Arial"/>
                <w:lang w:val="sr-Latn-CS" w:eastAsia="sr-Latn-CS"/>
              </w:rPr>
              <w:t xml:space="preserve"> MB 25 </w:t>
            </w:r>
            <w:r w:rsidRPr="00B64815">
              <w:rPr>
                <w:rFonts w:asciiTheme="majorHAnsi" w:eastAsia="Times New Roman" w:hAnsiTheme="majorHAnsi" w:cs="Arial"/>
                <w:lang w:eastAsia="sr-Latn-CS"/>
              </w:rPr>
              <w:t>према детаљу у графичком прилогу</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eastAsia="sr-Latn-CS"/>
              </w:rPr>
              <w:t xml:space="preserve"> Обрачун по комаду</w:t>
            </w:r>
          </w:p>
        </w:tc>
        <w:tc>
          <w:tcPr>
            <w:tcW w:w="600"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kom</w:t>
            </w:r>
          </w:p>
        </w:tc>
        <w:tc>
          <w:tcPr>
            <w:tcW w:w="1167"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1.00</w:t>
            </w:r>
          </w:p>
        </w:tc>
        <w:tc>
          <w:tcPr>
            <w:tcW w:w="1364"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__________</w:t>
            </w:r>
          </w:p>
        </w:tc>
        <w:tc>
          <w:tcPr>
            <w:tcW w:w="2343"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eastAsia="sr-Latn-CS"/>
              </w:rPr>
              <w:t>_________________</w:t>
            </w:r>
          </w:p>
        </w:tc>
      </w:tr>
      <w:tr w:rsidR="005032DA" w:rsidRPr="00B64815" w:rsidTr="00D8259E">
        <w:trPr>
          <w:trHeight w:val="993"/>
        </w:trPr>
        <w:tc>
          <w:tcPr>
            <w:tcW w:w="544" w:type="dxa"/>
            <w:tcBorders>
              <w:top w:val="nil"/>
              <w:left w:val="nil"/>
              <w:bottom w:val="single" w:sz="4" w:space="0" w:color="auto"/>
              <w:right w:val="nil"/>
            </w:tcBorders>
            <w:shd w:val="clear" w:color="auto" w:fill="auto"/>
            <w:noWrap/>
            <w:vAlign w:val="center"/>
            <w:hideMark/>
          </w:tcPr>
          <w:p w:rsidR="005032DA" w:rsidRPr="00B64815" w:rsidRDefault="00D74057"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8</w:t>
            </w:r>
          </w:p>
        </w:tc>
        <w:tc>
          <w:tcPr>
            <w:tcW w:w="4267" w:type="dxa"/>
            <w:tcBorders>
              <w:top w:val="nil"/>
              <w:left w:val="nil"/>
              <w:bottom w:val="single" w:sz="4" w:space="0" w:color="auto"/>
              <w:right w:val="nil"/>
            </w:tcBorders>
            <w:shd w:val="clear" w:color="auto" w:fill="auto"/>
            <w:hideMark/>
          </w:tcPr>
          <w:p w:rsidR="005032DA" w:rsidRPr="00B64815" w:rsidRDefault="005032DA" w:rsidP="00D8259E">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Набавка материјала и опшивање димњака преко постојећег кровног лима са силиконирањем саставака</w:t>
            </w:r>
            <w:r w:rsidRPr="00B64815">
              <w:rPr>
                <w:rFonts w:asciiTheme="majorHAnsi" w:eastAsia="Times New Roman" w:hAnsiTheme="majorHAnsi" w:cs="Arial"/>
                <w:lang w:val="sr-Latn-CS" w:eastAsia="sr-Latn-CS"/>
              </w:rPr>
              <w:t xml:space="preserve">.RS </w:t>
            </w:r>
            <w:r w:rsidRPr="00B64815">
              <w:rPr>
                <w:rFonts w:asciiTheme="majorHAnsi" w:eastAsia="Times New Roman" w:hAnsiTheme="majorHAnsi" w:cs="Arial"/>
                <w:lang w:eastAsia="sr-Latn-CS"/>
              </w:rPr>
              <w:t>лајсне до</w:t>
            </w:r>
            <w:r w:rsidRPr="00B64815">
              <w:rPr>
                <w:rFonts w:asciiTheme="majorHAnsi" w:eastAsia="Times New Roman" w:hAnsiTheme="majorHAnsi" w:cs="Arial"/>
                <w:lang w:val="sr-Latn-CS" w:eastAsia="sr-Latn-CS"/>
              </w:rPr>
              <w:t xml:space="preserve"> 500 mm.</w:t>
            </w:r>
            <w:r w:rsidRPr="00B64815">
              <w:rPr>
                <w:rFonts w:asciiTheme="majorHAnsi" w:eastAsia="Times New Roman" w:hAnsiTheme="majorHAnsi" w:cs="Arial"/>
                <w:lang w:eastAsia="sr-Latn-CS"/>
              </w:rPr>
              <w:t xml:space="preserve"> Обрачун по</w:t>
            </w:r>
            <w:r w:rsidRPr="00B64815">
              <w:rPr>
                <w:rFonts w:asciiTheme="majorHAnsi" w:eastAsia="Times New Roman" w:hAnsiTheme="majorHAnsi" w:cs="Arial"/>
                <w:lang w:val="sr-Latn-CS" w:eastAsia="sr-Latn-CS"/>
              </w:rPr>
              <w:t xml:space="preserve"> m</w:t>
            </w:r>
          </w:p>
        </w:tc>
        <w:tc>
          <w:tcPr>
            <w:tcW w:w="600"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m</w:t>
            </w:r>
          </w:p>
        </w:tc>
        <w:tc>
          <w:tcPr>
            <w:tcW w:w="1167"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10.20</w:t>
            </w:r>
          </w:p>
        </w:tc>
        <w:tc>
          <w:tcPr>
            <w:tcW w:w="1364"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__________</w:t>
            </w:r>
          </w:p>
        </w:tc>
        <w:tc>
          <w:tcPr>
            <w:tcW w:w="2343"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__________________</w:t>
            </w:r>
          </w:p>
        </w:tc>
      </w:tr>
      <w:tr w:rsidR="005032DA" w:rsidRPr="00B64815" w:rsidTr="00D8259E">
        <w:trPr>
          <w:trHeight w:val="1881"/>
        </w:trPr>
        <w:tc>
          <w:tcPr>
            <w:tcW w:w="544" w:type="dxa"/>
            <w:tcBorders>
              <w:top w:val="nil"/>
              <w:left w:val="nil"/>
              <w:bottom w:val="single" w:sz="4" w:space="0" w:color="auto"/>
              <w:right w:val="nil"/>
            </w:tcBorders>
            <w:shd w:val="clear" w:color="auto" w:fill="auto"/>
            <w:noWrap/>
            <w:vAlign w:val="center"/>
            <w:hideMark/>
          </w:tcPr>
          <w:p w:rsidR="005032DA" w:rsidRPr="00B64815" w:rsidRDefault="00D74057"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9</w:t>
            </w:r>
          </w:p>
        </w:tc>
        <w:tc>
          <w:tcPr>
            <w:tcW w:w="4267" w:type="dxa"/>
            <w:tcBorders>
              <w:top w:val="nil"/>
              <w:left w:val="nil"/>
              <w:bottom w:val="single" w:sz="4" w:space="0" w:color="auto"/>
              <w:right w:val="nil"/>
            </w:tcBorders>
            <w:shd w:val="clear" w:color="auto" w:fill="auto"/>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eastAsia="sr-Latn-CS"/>
              </w:rPr>
              <w:t>Монтажа металне конструкције капе димњака димензије према графичком прилогу  са уградњом стопица металних у бетонску капу</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eastAsia="sr-Latn-CS"/>
              </w:rPr>
              <w:t xml:space="preserve"> Димњачка капа је од челичног лима </w:t>
            </w:r>
            <w:r w:rsidRPr="00B64815">
              <w:rPr>
                <w:rFonts w:asciiTheme="majorHAnsi" w:eastAsia="Times New Roman" w:hAnsiTheme="majorHAnsi" w:cs="Arial"/>
                <w:lang w:val="sr-Latn-CS" w:eastAsia="sr-Latn-CS"/>
              </w:rPr>
              <w:t xml:space="preserve"> d= 0,60 mm </w:t>
            </w:r>
            <w:r w:rsidRPr="00B64815">
              <w:rPr>
                <w:rFonts w:asciiTheme="majorHAnsi" w:eastAsia="Times New Roman" w:hAnsiTheme="majorHAnsi" w:cs="Arial"/>
                <w:lang w:eastAsia="sr-Latn-CS"/>
              </w:rPr>
              <w:t>минизирана и фарбана у противпожарну боју</w:t>
            </w:r>
            <w:r w:rsidRPr="00B64815">
              <w:rPr>
                <w:rFonts w:asciiTheme="majorHAnsi" w:eastAsia="Times New Roman" w:hAnsiTheme="majorHAnsi" w:cs="Arial"/>
                <w:lang w:val="sr-Latn-CS" w:eastAsia="sr-Latn-CS"/>
              </w:rPr>
              <w:t>.</w:t>
            </w:r>
            <w:r w:rsidRPr="00B64815">
              <w:rPr>
                <w:rFonts w:asciiTheme="majorHAnsi" w:eastAsia="Times New Roman" w:hAnsiTheme="majorHAnsi" w:cs="Arial"/>
                <w:lang w:eastAsia="sr-Latn-CS"/>
              </w:rPr>
              <w:t xml:space="preserve"> Обраћун по комаду</w:t>
            </w:r>
            <w:r w:rsidRPr="00B64815">
              <w:rPr>
                <w:rFonts w:asciiTheme="majorHAnsi" w:eastAsia="Times New Roman" w:hAnsiTheme="majorHAnsi" w:cs="Arial"/>
                <w:lang w:val="sr-Latn-CS" w:eastAsia="sr-Latn-CS"/>
              </w:rPr>
              <w:t xml:space="preserve"> </w:t>
            </w:r>
          </w:p>
        </w:tc>
        <w:tc>
          <w:tcPr>
            <w:tcW w:w="600"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kom</w:t>
            </w:r>
          </w:p>
        </w:tc>
        <w:tc>
          <w:tcPr>
            <w:tcW w:w="1167"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1.00</w:t>
            </w:r>
          </w:p>
        </w:tc>
        <w:tc>
          <w:tcPr>
            <w:tcW w:w="1364"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__________</w:t>
            </w:r>
          </w:p>
        </w:tc>
        <w:tc>
          <w:tcPr>
            <w:tcW w:w="2343"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eastAsia="sr-Latn-CS"/>
              </w:rPr>
            </w:pPr>
            <w:r w:rsidRPr="00B64815">
              <w:rPr>
                <w:rFonts w:asciiTheme="majorHAnsi" w:eastAsia="Times New Roman" w:hAnsiTheme="majorHAnsi" w:cs="Arial"/>
                <w:lang w:eastAsia="sr-Latn-CS"/>
              </w:rPr>
              <w:t>__________________</w:t>
            </w:r>
          </w:p>
        </w:tc>
      </w:tr>
      <w:tr w:rsidR="005032DA" w:rsidRPr="00B64815" w:rsidTr="00D8259E">
        <w:trPr>
          <w:trHeight w:val="301"/>
        </w:trPr>
        <w:tc>
          <w:tcPr>
            <w:tcW w:w="544"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4267" w:type="dxa"/>
            <w:tcBorders>
              <w:top w:val="nil"/>
              <w:left w:val="nil"/>
              <w:bottom w:val="single" w:sz="4" w:space="0" w:color="auto"/>
              <w:right w:val="nil"/>
            </w:tcBorders>
            <w:shd w:val="clear" w:color="auto" w:fill="auto"/>
            <w:hideMark/>
          </w:tcPr>
          <w:p w:rsidR="005032DA" w:rsidRPr="00B64815" w:rsidRDefault="005032DA" w:rsidP="004E05E5">
            <w:pPr>
              <w:spacing w:line="240" w:lineRule="auto"/>
              <w:jc w:val="both"/>
              <w:rPr>
                <w:rFonts w:asciiTheme="majorHAnsi" w:eastAsia="Times New Roman" w:hAnsiTheme="majorHAnsi" w:cs="Arial"/>
                <w:b/>
                <w:bCs/>
                <w:lang w:val="sr-Latn-CS" w:eastAsia="sr-Latn-CS"/>
              </w:rPr>
            </w:pPr>
            <w:r w:rsidRPr="00B64815">
              <w:rPr>
                <w:rFonts w:asciiTheme="majorHAnsi" w:eastAsia="Times New Roman" w:hAnsiTheme="majorHAnsi" w:cs="Arial"/>
                <w:b/>
                <w:bCs/>
                <w:lang w:eastAsia="sr-Latn-CS"/>
              </w:rPr>
              <w:t>Свега радови на санацији</w:t>
            </w:r>
            <w:r w:rsidRPr="00B64815">
              <w:rPr>
                <w:rFonts w:asciiTheme="majorHAnsi" w:eastAsia="Times New Roman" w:hAnsiTheme="majorHAnsi" w:cs="Arial"/>
                <w:b/>
                <w:bCs/>
                <w:lang w:val="sr-Latn-CS" w:eastAsia="sr-Latn-CS"/>
              </w:rPr>
              <w:t xml:space="preserve"> </w:t>
            </w:r>
          </w:p>
        </w:tc>
        <w:tc>
          <w:tcPr>
            <w:tcW w:w="600"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1167"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1364"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2343" w:type="dxa"/>
            <w:tcBorders>
              <w:top w:val="nil"/>
              <w:left w:val="nil"/>
              <w:bottom w:val="single" w:sz="4"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p>
        </w:tc>
      </w:tr>
      <w:tr w:rsidR="005032DA" w:rsidRPr="00B64815" w:rsidTr="00D8259E">
        <w:trPr>
          <w:trHeight w:val="316"/>
        </w:trPr>
        <w:tc>
          <w:tcPr>
            <w:tcW w:w="544"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4267" w:type="dxa"/>
            <w:tcBorders>
              <w:top w:val="nil"/>
              <w:left w:val="nil"/>
              <w:bottom w:val="double" w:sz="6" w:space="0" w:color="auto"/>
              <w:right w:val="nil"/>
            </w:tcBorders>
            <w:shd w:val="clear" w:color="auto" w:fill="auto"/>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600"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1167"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 </w:t>
            </w:r>
          </w:p>
        </w:tc>
        <w:tc>
          <w:tcPr>
            <w:tcW w:w="1364"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r w:rsidRPr="00B64815">
              <w:rPr>
                <w:rFonts w:asciiTheme="majorHAnsi" w:eastAsia="Times New Roman" w:hAnsiTheme="majorHAnsi" w:cs="Arial"/>
                <w:lang w:val="sr-Latn-CS" w:eastAsia="sr-Latn-CS"/>
              </w:rPr>
              <w:t>PDV  20 %</w:t>
            </w:r>
          </w:p>
        </w:tc>
        <w:tc>
          <w:tcPr>
            <w:tcW w:w="2343"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lang w:val="sr-Latn-CS" w:eastAsia="sr-Latn-CS"/>
              </w:rPr>
            </w:pPr>
          </w:p>
        </w:tc>
      </w:tr>
      <w:tr w:rsidR="005032DA" w:rsidRPr="00B64815" w:rsidTr="00D8259E">
        <w:trPr>
          <w:trHeight w:val="331"/>
        </w:trPr>
        <w:tc>
          <w:tcPr>
            <w:tcW w:w="544"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b/>
                <w:bCs/>
                <w:lang w:val="sr-Latn-CS" w:eastAsia="sr-Latn-CS"/>
              </w:rPr>
            </w:pPr>
            <w:r w:rsidRPr="00B64815">
              <w:rPr>
                <w:rFonts w:asciiTheme="majorHAnsi" w:eastAsia="Times New Roman" w:hAnsiTheme="majorHAnsi" w:cs="Arial"/>
                <w:b/>
                <w:bCs/>
                <w:lang w:val="sr-Latn-CS" w:eastAsia="sr-Latn-CS"/>
              </w:rPr>
              <w:t> </w:t>
            </w:r>
          </w:p>
        </w:tc>
        <w:tc>
          <w:tcPr>
            <w:tcW w:w="4267" w:type="dxa"/>
            <w:tcBorders>
              <w:top w:val="nil"/>
              <w:left w:val="nil"/>
              <w:bottom w:val="double" w:sz="6" w:space="0" w:color="auto"/>
              <w:right w:val="nil"/>
            </w:tcBorders>
            <w:shd w:val="clear" w:color="auto" w:fill="auto"/>
            <w:hideMark/>
          </w:tcPr>
          <w:p w:rsidR="005032DA" w:rsidRPr="00B64815" w:rsidRDefault="005032DA" w:rsidP="004E05E5">
            <w:pPr>
              <w:spacing w:line="240" w:lineRule="auto"/>
              <w:jc w:val="both"/>
              <w:rPr>
                <w:rFonts w:asciiTheme="majorHAnsi" w:eastAsia="Times New Roman" w:hAnsiTheme="majorHAnsi" w:cs="Arial"/>
                <w:b/>
                <w:bCs/>
                <w:lang w:val="sr-Latn-CS" w:eastAsia="sr-Latn-CS"/>
              </w:rPr>
            </w:pPr>
            <w:r w:rsidRPr="00B64815">
              <w:rPr>
                <w:rFonts w:asciiTheme="majorHAnsi" w:eastAsia="Times New Roman" w:hAnsiTheme="majorHAnsi" w:cs="Arial"/>
                <w:b/>
                <w:bCs/>
                <w:lang w:eastAsia="sr-Latn-CS"/>
              </w:rPr>
              <w:t>Свега радови на санацији</w:t>
            </w:r>
            <w:r w:rsidRPr="00B64815">
              <w:rPr>
                <w:rFonts w:asciiTheme="majorHAnsi" w:eastAsia="Times New Roman" w:hAnsiTheme="majorHAnsi" w:cs="Arial"/>
                <w:b/>
                <w:bCs/>
                <w:lang w:val="sr-Latn-CS" w:eastAsia="sr-Latn-CS"/>
              </w:rPr>
              <w:t xml:space="preserve"> </w:t>
            </w:r>
            <w:r w:rsidRPr="00B64815">
              <w:rPr>
                <w:rFonts w:asciiTheme="majorHAnsi" w:eastAsia="Times New Roman" w:hAnsiTheme="majorHAnsi" w:cs="Arial"/>
                <w:b/>
                <w:bCs/>
                <w:lang w:eastAsia="sr-Latn-CS"/>
              </w:rPr>
              <w:t xml:space="preserve"> са ПДВ-ом</w:t>
            </w:r>
            <w:r w:rsidRPr="00B64815">
              <w:rPr>
                <w:rFonts w:asciiTheme="majorHAnsi" w:eastAsia="Times New Roman" w:hAnsiTheme="majorHAnsi" w:cs="Arial"/>
                <w:b/>
                <w:bCs/>
                <w:lang w:val="sr-Latn-CS" w:eastAsia="sr-Latn-CS"/>
              </w:rPr>
              <w:t xml:space="preserve"> </w:t>
            </w:r>
          </w:p>
        </w:tc>
        <w:tc>
          <w:tcPr>
            <w:tcW w:w="600"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b/>
                <w:bCs/>
                <w:lang w:val="sr-Latn-CS" w:eastAsia="sr-Latn-CS"/>
              </w:rPr>
            </w:pPr>
            <w:r w:rsidRPr="00B64815">
              <w:rPr>
                <w:rFonts w:asciiTheme="majorHAnsi" w:eastAsia="Times New Roman" w:hAnsiTheme="majorHAnsi" w:cs="Arial"/>
                <w:b/>
                <w:bCs/>
                <w:lang w:val="sr-Latn-CS" w:eastAsia="sr-Latn-CS"/>
              </w:rPr>
              <w:t> </w:t>
            </w:r>
          </w:p>
        </w:tc>
        <w:tc>
          <w:tcPr>
            <w:tcW w:w="1167"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b/>
                <w:bCs/>
                <w:lang w:val="sr-Latn-CS" w:eastAsia="sr-Latn-CS"/>
              </w:rPr>
            </w:pPr>
            <w:r w:rsidRPr="00B64815">
              <w:rPr>
                <w:rFonts w:asciiTheme="majorHAnsi" w:eastAsia="Times New Roman" w:hAnsiTheme="majorHAnsi" w:cs="Arial"/>
                <w:b/>
                <w:bCs/>
                <w:lang w:val="sr-Latn-CS" w:eastAsia="sr-Latn-CS"/>
              </w:rPr>
              <w:t> </w:t>
            </w:r>
          </w:p>
        </w:tc>
        <w:tc>
          <w:tcPr>
            <w:tcW w:w="1364"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b/>
                <w:bCs/>
                <w:lang w:eastAsia="sr-Latn-CS"/>
              </w:rPr>
            </w:pPr>
            <w:r w:rsidRPr="00B64815">
              <w:rPr>
                <w:rFonts w:asciiTheme="majorHAnsi" w:eastAsia="Times New Roman" w:hAnsiTheme="majorHAnsi" w:cs="Arial"/>
                <w:b/>
                <w:bCs/>
                <w:lang w:eastAsia="sr-Latn-CS"/>
              </w:rPr>
              <w:t>динара</w:t>
            </w:r>
          </w:p>
        </w:tc>
        <w:tc>
          <w:tcPr>
            <w:tcW w:w="2343" w:type="dxa"/>
            <w:tcBorders>
              <w:top w:val="nil"/>
              <w:left w:val="nil"/>
              <w:bottom w:val="double" w:sz="6" w:space="0" w:color="auto"/>
              <w:right w:val="nil"/>
            </w:tcBorders>
            <w:shd w:val="clear" w:color="auto" w:fill="auto"/>
            <w:noWrap/>
            <w:vAlign w:val="center"/>
            <w:hideMark/>
          </w:tcPr>
          <w:p w:rsidR="005032DA" w:rsidRPr="00B64815" w:rsidRDefault="005032DA" w:rsidP="004E05E5">
            <w:pPr>
              <w:spacing w:line="240" w:lineRule="auto"/>
              <w:jc w:val="both"/>
              <w:rPr>
                <w:rFonts w:asciiTheme="majorHAnsi" w:eastAsia="Times New Roman" w:hAnsiTheme="majorHAnsi" w:cs="Arial"/>
                <w:b/>
                <w:bCs/>
                <w:lang w:val="sr-Latn-CS" w:eastAsia="sr-Latn-CS"/>
              </w:rPr>
            </w:pPr>
          </w:p>
        </w:tc>
      </w:tr>
    </w:tbl>
    <w:p w:rsidR="00D8259E" w:rsidRPr="00B64815" w:rsidRDefault="00D8259E" w:rsidP="00D8259E">
      <w:pPr>
        <w:spacing w:after="0" w:line="240" w:lineRule="auto"/>
        <w:jc w:val="both"/>
        <w:rPr>
          <w:rFonts w:asciiTheme="majorHAnsi" w:hAnsiTheme="majorHAnsi" w:cs="Arial"/>
          <w:lang w:val="sr-Cyrl-CS"/>
        </w:rPr>
      </w:pPr>
      <w:r w:rsidRPr="00B64815">
        <w:rPr>
          <w:rFonts w:asciiTheme="majorHAnsi" w:hAnsiTheme="majorHAnsi" w:cs="Arial"/>
          <w:lang w:val="sr-Cyrl-CS"/>
        </w:rPr>
        <w:t xml:space="preserve">Упутство за попуњавање обрасца: </w:t>
      </w:r>
    </w:p>
    <w:p w:rsidR="00D8259E" w:rsidRPr="00B64815" w:rsidRDefault="00D8259E" w:rsidP="00D8259E">
      <w:pPr>
        <w:autoSpaceDE w:val="0"/>
        <w:autoSpaceDN w:val="0"/>
        <w:adjustRightInd w:val="0"/>
        <w:spacing w:after="0" w:line="240" w:lineRule="auto"/>
        <w:jc w:val="both"/>
        <w:rPr>
          <w:rFonts w:asciiTheme="majorHAnsi" w:hAnsiTheme="majorHAnsi" w:cs="Arial"/>
          <w:bCs/>
          <w:lang w:val="sr-Cyrl-CS" w:eastAsia="sr-Latn-CS"/>
        </w:rPr>
      </w:pPr>
      <w:r w:rsidRPr="00B64815">
        <w:rPr>
          <w:rFonts w:asciiTheme="majorHAnsi" w:hAnsiTheme="majorHAnsi" w:cs="Arial"/>
          <w:bCs/>
          <w:lang w:val="sr-Latn-CS" w:eastAsia="sr-Latn-CS"/>
        </w:rPr>
        <w:t xml:space="preserve">- </w:t>
      </w:r>
      <w:r w:rsidRPr="00B64815">
        <w:rPr>
          <w:rFonts w:asciiTheme="majorHAnsi" w:hAnsiTheme="majorHAnsi" w:cs="Arial"/>
          <w:bCs/>
          <w:lang w:val="sr-Cyrl-CS" w:eastAsia="sr-Latn-CS"/>
        </w:rPr>
        <w:t>понуђач је дужан да унесе све јединичне цене позиција у динарима, без ПДВ;</w:t>
      </w:r>
    </w:p>
    <w:p w:rsidR="00D8259E" w:rsidRPr="00B64815" w:rsidRDefault="00D8259E" w:rsidP="00D8259E">
      <w:pPr>
        <w:autoSpaceDE w:val="0"/>
        <w:autoSpaceDN w:val="0"/>
        <w:adjustRightInd w:val="0"/>
        <w:spacing w:after="0" w:line="240" w:lineRule="auto"/>
        <w:jc w:val="both"/>
        <w:rPr>
          <w:rFonts w:asciiTheme="majorHAnsi" w:hAnsiTheme="majorHAnsi" w:cs="Arial"/>
          <w:bCs/>
          <w:lang w:val="sr-Cyrl-CS" w:eastAsia="sr-Latn-CS"/>
        </w:rPr>
      </w:pPr>
      <w:r w:rsidRPr="00B64815">
        <w:rPr>
          <w:rFonts w:asciiTheme="majorHAnsi" w:hAnsiTheme="majorHAnsi" w:cs="Arial"/>
          <w:bCs/>
          <w:lang w:val="sr-Cyrl-CS" w:eastAsia="sr-Latn-CS"/>
        </w:rPr>
        <w:t>- ПДВ се посебно обрачунава у процентуалном износу од 20%;</w:t>
      </w:r>
    </w:p>
    <w:p w:rsidR="00D8259E" w:rsidRPr="00B64815" w:rsidRDefault="00D8259E" w:rsidP="00D8259E">
      <w:pPr>
        <w:autoSpaceDE w:val="0"/>
        <w:autoSpaceDN w:val="0"/>
        <w:adjustRightInd w:val="0"/>
        <w:spacing w:after="0" w:line="240" w:lineRule="auto"/>
        <w:jc w:val="both"/>
        <w:rPr>
          <w:rFonts w:asciiTheme="majorHAnsi" w:hAnsiTheme="majorHAnsi" w:cs="Arial"/>
          <w:bCs/>
          <w:lang w:val="sr-Cyrl-CS" w:eastAsia="sr-Latn-CS"/>
        </w:rPr>
      </w:pPr>
      <w:r w:rsidRPr="00B64815">
        <w:rPr>
          <w:rFonts w:asciiTheme="majorHAnsi" w:hAnsiTheme="majorHAnsi" w:cs="Arial"/>
          <w:bCs/>
          <w:lang w:val="sr-Cyrl-CS" w:eastAsia="sr-Latn-CS"/>
        </w:rPr>
        <w:t xml:space="preserve">- </w:t>
      </w:r>
      <w:r w:rsidRPr="00B64815">
        <w:rPr>
          <w:rFonts w:asciiTheme="majorHAnsi" w:hAnsiTheme="majorHAnsi" w:cs="Arial"/>
          <w:bCs/>
          <w:lang w:val="sr-Latn-CS" w:eastAsia="sr-Latn-CS"/>
        </w:rPr>
        <w:t xml:space="preserve">уколико цена за неку позицију није дата сматраће се да је вредност </w:t>
      </w:r>
      <w:r w:rsidRPr="00B64815">
        <w:rPr>
          <w:rFonts w:asciiTheme="majorHAnsi" w:hAnsiTheme="majorHAnsi" w:cs="Arial"/>
          <w:bCs/>
          <w:lang w:val="sr-Cyrl-CS" w:eastAsia="sr-Latn-CS"/>
        </w:rPr>
        <w:t xml:space="preserve">услуге </w:t>
      </w:r>
      <w:r w:rsidRPr="00B64815">
        <w:rPr>
          <w:rFonts w:asciiTheme="majorHAnsi" w:hAnsiTheme="majorHAnsi" w:cs="Arial"/>
          <w:bCs/>
          <w:lang w:val="sr-Latn-CS" w:eastAsia="sr-Latn-CS"/>
        </w:rPr>
        <w:t xml:space="preserve">на тој позицији укључена у вредност других </w:t>
      </w:r>
      <w:r w:rsidRPr="00B64815">
        <w:rPr>
          <w:rFonts w:asciiTheme="majorHAnsi" w:hAnsiTheme="majorHAnsi" w:cs="Arial"/>
          <w:bCs/>
          <w:lang w:val="sr-Cyrl-CS" w:eastAsia="sr-Latn-CS"/>
        </w:rPr>
        <w:t xml:space="preserve">услуга, а јединична цена конкретне позиције биће од стране комисије унешена у износу од 0 (нула) динара и парафирана. Уколико понуђач не прихвати уписани износ од 0 (нула) динара понуда ће бити одбијена као неперихватљива. </w:t>
      </w:r>
    </w:p>
    <w:p w:rsidR="00D8259E" w:rsidRPr="00B64815" w:rsidRDefault="00D8259E" w:rsidP="00D8259E">
      <w:pPr>
        <w:spacing w:after="0" w:line="240" w:lineRule="auto"/>
        <w:jc w:val="both"/>
        <w:rPr>
          <w:rFonts w:asciiTheme="majorHAnsi" w:hAnsiTheme="majorHAnsi" w:cs="Arial"/>
          <w:b/>
          <w:bCs/>
          <w:iCs/>
          <w:u w:val="single"/>
          <w:lang w:val="sr-Cyrl-CS"/>
        </w:rPr>
      </w:pPr>
    </w:p>
    <w:p w:rsidR="00D8259E" w:rsidRPr="00B64815" w:rsidRDefault="00D8259E" w:rsidP="00D8259E">
      <w:pPr>
        <w:spacing w:after="0" w:line="240" w:lineRule="auto"/>
        <w:jc w:val="both"/>
        <w:rPr>
          <w:rFonts w:asciiTheme="majorHAnsi" w:hAnsiTheme="majorHAnsi" w:cs="Arial"/>
          <w:iCs/>
        </w:rPr>
      </w:pPr>
      <w:r w:rsidRPr="00B64815">
        <w:rPr>
          <w:rFonts w:asciiTheme="majorHAnsi" w:hAnsiTheme="majorHAnsi" w:cs="Arial"/>
          <w:b/>
          <w:bCs/>
          <w:iCs/>
          <w:u w:val="single"/>
        </w:rPr>
        <w:t>Напомен</w:t>
      </w:r>
      <w:r w:rsidRPr="00B64815">
        <w:rPr>
          <w:rFonts w:asciiTheme="majorHAnsi" w:hAnsiTheme="majorHAnsi" w:cs="Arial"/>
          <w:b/>
          <w:bCs/>
          <w:iCs/>
          <w:u w:val="single"/>
          <w:lang w:val="sr-Cyrl-CS"/>
        </w:rPr>
        <w:t>а</w:t>
      </w:r>
      <w:r w:rsidRPr="00B64815">
        <w:rPr>
          <w:rFonts w:asciiTheme="majorHAnsi" w:hAnsiTheme="majorHAnsi" w:cs="Arial"/>
          <w:b/>
          <w:bCs/>
          <w:iCs/>
          <w:u w:val="single"/>
        </w:rPr>
        <w:t>:</w:t>
      </w:r>
      <w:r w:rsidRPr="00B64815">
        <w:rPr>
          <w:rFonts w:asciiTheme="majorHAnsi" w:hAnsiTheme="majorHAnsi" w:cs="Arial"/>
          <w:b/>
          <w:bCs/>
          <w:iCs/>
        </w:rPr>
        <w:t xml:space="preserve"> </w:t>
      </w:r>
    </w:p>
    <w:p w:rsidR="00D8259E" w:rsidRPr="00B64815" w:rsidRDefault="00D8259E" w:rsidP="00D8259E">
      <w:pPr>
        <w:spacing w:after="0" w:line="240" w:lineRule="auto"/>
        <w:jc w:val="both"/>
        <w:rPr>
          <w:rFonts w:asciiTheme="majorHAnsi" w:hAnsiTheme="majorHAnsi" w:cs="Arial"/>
          <w:iCs/>
          <w:lang w:val="sr-Cyrl-CS"/>
        </w:rPr>
      </w:pPr>
    </w:p>
    <w:p w:rsidR="00D8259E" w:rsidRPr="00B64815" w:rsidRDefault="00D8259E" w:rsidP="00D8259E">
      <w:pPr>
        <w:spacing w:after="0" w:line="240" w:lineRule="auto"/>
        <w:jc w:val="both"/>
        <w:rPr>
          <w:rFonts w:asciiTheme="majorHAnsi" w:hAnsiTheme="majorHAnsi" w:cs="Arial"/>
          <w:iCs/>
          <w:lang/>
        </w:rPr>
      </w:pPr>
      <w:r w:rsidRPr="00B64815">
        <w:rPr>
          <w:rFonts w:asciiTheme="majorHAnsi" w:hAnsiTheme="majorHAnsi" w:cs="Arial"/>
          <w:iCs/>
          <w:lang w:val="sr-Cyrl-CS"/>
        </w:rPr>
        <w:t>П</w:t>
      </w:r>
      <w:r w:rsidRPr="00B64815">
        <w:rPr>
          <w:rFonts w:asciiTheme="majorHAnsi" w:hAnsiTheme="majorHAnsi" w:cs="Arial"/>
          <w:iCs/>
        </w:rPr>
        <w:t xml:space="preserve">онуђач мора да попуни, овери печатом и потпише </w:t>
      </w:r>
      <w:r w:rsidRPr="00B64815">
        <w:rPr>
          <w:rFonts w:asciiTheme="majorHAnsi" w:hAnsiTheme="majorHAnsi" w:cs="Arial"/>
          <w:iCs/>
          <w:lang w:val="sr-Cyrl-CS"/>
        </w:rPr>
        <w:t>о</w:t>
      </w:r>
      <w:r w:rsidRPr="00B64815">
        <w:rPr>
          <w:rFonts w:asciiTheme="majorHAnsi" w:hAnsiTheme="majorHAnsi" w:cs="Arial"/>
          <w:iCs/>
        </w:rPr>
        <w:t xml:space="preserve">бразац, чиме </w:t>
      </w:r>
      <w:r w:rsidRPr="00B64815">
        <w:rPr>
          <w:rFonts w:asciiTheme="majorHAnsi" w:hAnsiTheme="majorHAnsi" w:cs="Arial"/>
          <w:iCs/>
          <w:lang w:val="sr-Cyrl-CS"/>
        </w:rPr>
        <w:t>п</w:t>
      </w:r>
      <w:r w:rsidRPr="00B64815">
        <w:rPr>
          <w:rFonts w:asciiTheme="majorHAnsi" w:hAnsiTheme="majorHAnsi" w:cs="Arial"/>
          <w:iCs/>
        </w:rPr>
        <w:t xml:space="preserve">отврђује да су тачни подаци који су у обрасцу наведени. </w:t>
      </w:r>
      <w:proofErr w:type="gramStart"/>
      <w:r w:rsidRPr="00B64815">
        <w:rPr>
          <w:rFonts w:asciiTheme="majorHAnsi" w:hAnsiTheme="majorHAnsi" w:cs="Arial"/>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w:t>
      </w:r>
      <w:proofErr w:type="gramEnd"/>
    </w:p>
    <w:p w:rsidR="00D8259E" w:rsidRPr="00B64815" w:rsidRDefault="00D8259E" w:rsidP="00D8259E">
      <w:pPr>
        <w:jc w:val="both"/>
        <w:rPr>
          <w:rFonts w:asciiTheme="majorHAnsi" w:hAnsiTheme="majorHAnsi" w:cs="Arial"/>
          <w:b/>
          <w:lang/>
        </w:rPr>
      </w:pPr>
    </w:p>
    <w:tbl>
      <w:tblPr>
        <w:tblW w:w="9851" w:type="dxa"/>
        <w:tblInd w:w="-103" w:type="dxa"/>
        <w:tblLook w:val="0000"/>
      </w:tblPr>
      <w:tblGrid>
        <w:gridCol w:w="1931"/>
        <w:gridCol w:w="3571"/>
        <w:gridCol w:w="4349"/>
      </w:tblGrid>
      <w:tr w:rsidR="00D8259E" w:rsidRPr="00B64815" w:rsidTr="004E05E5">
        <w:trPr>
          <w:trHeight w:hRule="exact" w:val="243"/>
        </w:trPr>
        <w:tc>
          <w:tcPr>
            <w:tcW w:w="1931" w:type="dxa"/>
            <w:tcMar>
              <w:left w:w="28" w:type="dxa"/>
              <w:right w:w="28" w:type="dxa"/>
            </w:tcMar>
            <w:vAlign w:val="bottom"/>
          </w:tcPr>
          <w:p w:rsidR="00D8259E" w:rsidRPr="00B64815" w:rsidRDefault="00D8259E" w:rsidP="004E05E5">
            <w:pPr>
              <w:pStyle w:val="BodyText2"/>
              <w:rPr>
                <w:rFonts w:asciiTheme="majorHAnsi" w:hAnsiTheme="majorHAnsi" w:cs="Arial"/>
                <w:sz w:val="22"/>
                <w:szCs w:val="22"/>
                <w:lang w:val="ru-RU"/>
              </w:rPr>
            </w:pPr>
            <w:r w:rsidRPr="00B64815">
              <w:rPr>
                <w:rFonts w:asciiTheme="majorHAnsi" w:hAnsiTheme="majorHAnsi" w:cs="Arial"/>
                <w:sz w:val="22"/>
                <w:szCs w:val="22"/>
                <w:lang w:val="ru-RU"/>
              </w:rPr>
              <w:t xml:space="preserve">У </w:t>
            </w:r>
            <w:r w:rsidRPr="00B64815">
              <w:rPr>
                <w:rFonts w:asciiTheme="majorHAnsi" w:hAnsiTheme="majorHAnsi" w:cs="Arial"/>
                <w:sz w:val="22"/>
                <w:szCs w:val="22"/>
                <w:lang w:val="sr-Cyrl-CS"/>
              </w:rPr>
              <w:t>_____________,</w:t>
            </w:r>
          </w:p>
        </w:tc>
        <w:tc>
          <w:tcPr>
            <w:tcW w:w="3571" w:type="dxa"/>
            <w:tcMar>
              <w:left w:w="28" w:type="dxa"/>
              <w:right w:w="28" w:type="dxa"/>
            </w:tcMar>
            <w:vAlign w:val="center"/>
          </w:tcPr>
          <w:p w:rsidR="00D8259E" w:rsidRPr="00B64815" w:rsidRDefault="00D8259E" w:rsidP="004E05E5">
            <w:pPr>
              <w:pStyle w:val="BodyText2"/>
              <w:jc w:val="center"/>
              <w:rPr>
                <w:rFonts w:asciiTheme="majorHAnsi" w:hAnsiTheme="majorHAnsi" w:cs="Arial"/>
                <w:b/>
                <w:bCs/>
                <w:sz w:val="22"/>
                <w:szCs w:val="22"/>
                <w:lang w:val="ru-RU"/>
              </w:rPr>
            </w:pPr>
          </w:p>
        </w:tc>
        <w:tc>
          <w:tcPr>
            <w:tcW w:w="4349" w:type="dxa"/>
          </w:tcPr>
          <w:p w:rsidR="00D8259E" w:rsidRPr="00B64815" w:rsidRDefault="00D8259E" w:rsidP="004E05E5">
            <w:pPr>
              <w:pStyle w:val="BodyText2"/>
              <w:jc w:val="center"/>
              <w:rPr>
                <w:rFonts w:asciiTheme="majorHAnsi" w:hAnsiTheme="majorHAnsi" w:cs="Arial"/>
                <w:b/>
                <w:bCs/>
                <w:sz w:val="22"/>
                <w:szCs w:val="22"/>
                <w:lang w:val="ru-RU"/>
              </w:rPr>
            </w:pPr>
          </w:p>
        </w:tc>
      </w:tr>
      <w:tr w:rsidR="00D8259E" w:rsidRPr="00B64815" w:rsidTr="004E05E5">
        <w:trPr>
          <w:cantSplit/>
          <w:trHeight w:hRule="exact" w:val="340"/>
        </w:trPr>
        <w:tc>
          <w:tcPr>
            <w:tcW w:w="1931" w:type="dxa"/>
            <w:tcBorders>
              <w:bottom w:val="single" w:sz="2" w:space="0" w:color="auto"/>
            </w:tcBorders>
            <w:tcMar>
              <w:left w:w="28" w:type="dxa"/>
              <w:right w:w="28" w:type="dxa"/>
            </w:tcMar>
            <w:vAlign w:val="bottom"/>
          </w:tcPr>
          <w:p w:rsidR="00D8259E" w:rsidRPr="00B64815" w:rsidRDefault="00D8259E" w:rsidP="004E05E5">
            <w:pPr>
              <w:pStyle w:val="BodyText2"/>
              <w:rPr>
                <w:rFonts w:asciiTheme="majorHAnsi" w:hAnsiTheme="majorHAnsi" w:cs="Arial"/>
                <w:sz w:val="22"/>
                <w:szCs w:val="22"/>
                <w:lang w:val="ru-RU"/>
              </w:rPr>
            </w:pPr>
          </w:p>
        </w:tc>
        <w:tc>
          <w:tcPr>
            <w:tcW w:w="3571" w:type="dxa"/>
            <w:tcMar>
              <w:left w:w="28" w:type="dxa"/>
              <w:right w:w="28" w:type="dxa"/>
            </w:tcMar>
            <w:vAlign w:val="center"/>
          </w:tcPr>
          <w:p w:rsidR="00D8259E" w:rsidRPr="00B64815" w:rsidRDefault="00D8259E" w:rsidP="004E05E5">
            <w:pPr>
              <w:pStyle w:val="BodyText2"/>
              <w:jc w:val="center"/>
              <w:rPr>
                <w:rFonts w:asciiTheme="majorHAnsi" w:hAnsiTheme="majorHAnsi" w:cs="Arial"/>
                <w:sz w:val="22"/>
                <w:szCs w:val="22"/>
                <w:lang w:val="ru-RU"/>
              </w:rPr>
            </w:pPr>
          </w:p>
        </w:tc>
        <w:tc>
          <w:tcPr>
            <w:tcW w:w="4349" w:type="dxa"/>
            <w:vAlign w:val="center"/>
          </w:tcPr>
          <w:p w:rsidR="00D8259E" w:rsidRPr="00B64815" w:rsidRDefault="00D8259E" w:rsidP="004E05E5">
            <w:pPr>
              <w:pStyle w:val="BodyText2"/>
              <w:jc w:val="center"/>
              <w:rPr>
                <w:rFonts w:asciiTheme="majorHAnsi" w:hAnsiTheme="majorHAnsi" w:cs="Arial"/>
                <w:sz w:val="22"/>
                <w:szCs w:val="22"/>
                <w:lang w:val="sr-Cyrl-CS"/>
              </w:rPr>
            </w:pPr>
            <w:r w:rsidRPr="00B64815">
              <w:rPr>
                <w:rFonts w:asciiTheme="majorHAnsi" w:hAnsiTheme="majorHAnsi" w:cs="Arial"/>
                <w:b/>
                <w:bCs/>
                <w:sz w:val="22"/>
                <w:szCs w:val="22"/>
                <w:lang w:val="ru-RU"/>
              </w:rPr>
              <w:t>ЗА ПОНУЂАЧА</w:t>
            </w:r>
          </w:p>
        </w:tc>
      </w:tr>
      <w:tr w:rsidR="00D8259E" w:rsidRPr="00B64815" w:rsidTr="004E05E5">
        <w:trPr>
          <w:trHeight w:hRule="exact" w:val="340"/>
        </w:trPr>
        <w:tc>
          <w:tcPr>
            <w:tcW w:w="1931" w:type="dxa"/>
            <w:tcBorders>
              <w:top w:val="single" w:sz="2" w:space="0" w:color="auto"/>
            </w:tcBorders>
            <w:tcMar>
              <w:left w:w="28" w:type="dxa"/>
              <w:right w:w="28" w:type="dxa"/>
            </w:tcMar>
          </w:tcPr>
          <w:p w:rsidR="00D8259E" w:rsidRPr="00B64815" w:rsidRDefault="00D8259E" w:rsidP="004E05E5">
            <w:pPr>
              <w:pStyle w:val="BodyText2"/>
              <w:rPr>
                <w:rFonts w:asciiTheme="majorHAnsi" w:hAnsiTheme="majorHAnsi" w:cs="Arial"/>
                <w:sz w:val="22"/>
                <w:szCs w:val="22"/>
                <w:lang w:val="ru-RU"/>
              </w:rPr>
            </w:pPr>
            <w:r w:rsidRPr="00B64815">
              <w:rPr>
                <w:rFonts w:asciiTheme="majorHAnsi" w:hAnsiTheme="majorHAnsi" w:cs="Arial"/>
                <w:sz w:val="22"/>
                <w:szCs w:val="22"/>
                <w:lang w:val="ru-RU"/>
              </w:rPr>
              <w:t>(датум)</w:t>
            </w:r>
          </w:p>
        </w:tc>
        <w:tc>
          <w:tcPr>
            <w:tcW w:w="3571" w:type="dxa"/>
            <w:tcMar>
              <w:left w:w="28" w:type="dxa"/>
              <w:right w:w="28" w:type="dxa"/>
            </w:tcMar>
          </w:tcPr>
          <w:p w:rsidR="00D8259E" w:rsidRPr="00B64815" w:rsidRDefault="00D8259E" w:rsidP="004E05E5">
            <w:pPr>
              <w:pStyle w:val="BodyText2"/>
              <w:rPr>
                <w:rFonts w:asciiTheme="majorHAnsi" w:hAnsiTheme="majorHAnsi" w:cs="Arial"/>
                <w:sz w:val="22"/>
                <w:szCs w:val="22"/>
                <w:lang w:val="ru-RU"/>
              </w:rPr>
            </w:pPr>
          </w:p>
        </w:tc>
        <w:tc>
          <w:tcPr>
            <w:tcW w:w="4349" w:type="dxa"/>
            <w:tcBorders>
              <w:bottom w:val="single" w:sz="2" w:space="0" w:color="auto"/>
            </w:tcBorders>
          </w:tcPr>
          <w:p w:rsidR="00D8259E" w:rsidRPr="00B64815" w:rsidRDefault="00D8259E" w:rsidP="004E05E5">
            <w:pPr>
              <w:pStyle w:val="BodyText2"/>
              <w:jc w:val="center"/>
              <w:rPr>
                <w:rFonts w:asciiTheme="majorHAnsi" w:hAnsiTheme="majorHAnsi" w:cs="Arial"/>
                <w:sz w:val="22"/>
                <w:szCs w:val="22"/>
                <w:lang w:val="ru-RU"/>
              </w:rPr>
            </w:pPr>
          </w:p>
        </w:tc>
      </w:tr>
      <w:tr w:rsidR="00D8259E" w:rsidRPr="00B64815" w:rsidTr="004E05E5">
        <w:trPr>
          <w:trHeight w:hRule="exact" w:val="340"/>
        </w:trPr>
        <w:tc>
          <w:tcPr>
            <w:tcW w:w="1931" w:type="dxa"/>
            <w:tcMar>
              <w:left w:w="28" w:type="dxa"/>
              <w:right w:w="28" w:type="dxa"/>
            </w:tcMar>
          </w:tcPr>
          <w:p w:rsidR="00D8259E" w:rsidRPr="00B64815" w:rsidRDefault="00D8259E" w:rsidP="004E05E5">
            <w:pPr>
              <w:pStyle w:val="BodyText2"/>
              <w:rPr>
                <w:rFonts w:asciiTheme="majorHAnsi" w:hAnsiTheme="majorHAnsi" w:cs="Arial"/>
                <w:sz w:val="22"/>
                <w:szCs w:val="22"/>
                <w:lang w:val="ru-RU"/>
              </w:rPr>
            </w:pPr>
          </w:p>
        </w:tc>
        <w:tc>
          <w:tcPr>
            <w:tcW w:w="3571" w:type="dxa"/>
            <w:tcMar>
              <w:left w:w="28" w:type="dxa"/>
              <w:right w:w="28" w:type="dxa"/>
            </w:tcMar>
            <w:vAlign w:val="center"/>
          </w:tcPr>
          <w:p w:rsidR="00D8259E" w:rsidRPr="00B64815" w:rsidRDefault="00D8259E" w:rsidP="004E05E5">
            <w:pPr>
              <w:pStyle w:val="BodyText2"/>
              <w:jc w:val="center"/>
              <w:rPr>
                <w:rFonts w:asciiTheme="majorHAnsi" w:hAnsiTheme="majorHAnsi" w:cs="Arial"/>
                <w:sz w:val="22"/>
                <w:szCs w:val="22"/>
                <w:lang w:val="ru-RU"/>
              </w:rPr>
            </w:pPr>
          </w:p>
        </w:tc>
        <w:tc>
          <w:tcPr>
            <w:tcW w:w="4349" w:type="dxa"/>
            <w:tcBorders>
              <w:top w:val="single" w:sz="2" w:space="0" w:color="auto"/>
            </w:tcBorders>
            <w:vAlign w:val="center"/>
          </w:tcPr>
          <w:p w:rsidR="00D8259E" w:rsidRPr="00B64815" w:rsidRDefault="00D8259E" w:rsidP="004E05E5">
            <w:pPr>
              <w:pStyle w:val="BodyText2"/>
              <w:jc w:val="center"/>
              <w:rPr>
                <w:rFonts w:asciiTheme="majorHAnsi" w:hAnsiTheme="majorHAnsi" w:cs="Arial"/>
                <w:sz w:val="22"/>
                <w:szCs w:val="22"/>
                <w:lang w:val="ru-RU"/>
              </w:rPr>
            </w:pPr>
            <w:r w:rsidRPr="00B64815">
              <w:rPr>
                <w:rFonts w:asciiTheme="majorHAnsi" w:hAnsiTheme="majorHAnsi" w:cs="Arial"/>
                <w:sz w:val="22"/>
                <w:szCs w:val="22"/>
                <w:lang w:val="ru-RU"/>
              </w:rPr>
              <w:t>(име и презиме овлашћеног лица)</w:t>
            </w:r>
          </w:p>
        </w:tc>
      </w:tr>
      <w:tr w:rsidR="00D8259E" w:rsidRPr="00B64815" w:rsidTr="004E05E5">
        <w:trPr>
          <w:trHeight w:hRule="exact" w:val="340"/>
        </w:trPr>
        <w:tc>
          <w:tcPr>
            <w:tcW w:w="1931" w:type="dxa"/>
            <w:tcMar>
              <w:left w:w="28" w:type="dxa"/>
              <w:right w:w="28" w:type="dxa"/>
            </w:tcMar>
          </w:tcPr>
          <w:p w:rsidR="00D8259E" w:rsidRPr="00B64815" w:rsidRDefault="00D8259E" w:rsidP="004E05E5">
            <w:pPr>
              <w:pStyle w:val="BodyText2"/>
              <w:jc w:val="center"/>
              <w:rPr>
                <w:rFonts w:asciiTheme="majorHAnsi" w:hAnsiTheme="majorHAnsi" w:cs="Arial"/>
                <w:sz w:val="22"/>
                <w:szCs w:val="22"/>
                <w:highlight w:val="yellow"/>
                <w:lang w:val="ru-RU"/>
              </w:rPr>
            </w:pPr>
          </w:p>
        </w:tc>
        <w:tc>
          <w:tcPr>
            <w:tcW w:w="3571" w:type="dxa"/>
            <w:tcMar>
              <w:left w:w="28" w:type="dxa"/>
              <w:right w:w="28" w:type="dxa"/>
            </w:tcMar>
          </w:tcPr>
          <w:p w:rsidR="00D8259E" w:rsidRPr="00B64815" w:rsidRDefault="00D8259E" w:rsidP="004E05E5">
            <w:pPr>
              <w:pStyle w:val="BodyText2"/>
              <w:jc w:val="center"/>
              <w:rPr>
                <w:rFonts w:asciiTheme="majorHAnsi" w:hAnsiTheme="majorHAnsi" w:cs="Arial"/>
                <w:sz w:val="22"/>
                <w:szCs w:val="22"/>
                <w:highlight w:val="yellow"/>
                <w:lang w:val="ru-RU"/>
              </w:rPr>
            </w:pPr>
          </w:p>
        </w:tc>
        <w:tc>
          <w:tcPr>
            <w:tcW w:w="4349" w:type="dxa"/>
            <w:tcBorders>
              <w:bottom w:val="single" w:sz="2" w:space="0" w:color="auto"/>
            </w:tcBorders>
          </w:tcPr>
          <w:p w:rsidR="00D8259E" w:rsidRPr="00B64815" w:rsidRDefault="00D8259E" w:rsidP="004E05E5">
            <w:pPr>
              <w:pStyle w:val="BodyText2"/>
              <w:jc w:val="center"/>
              <w:rPr>
                <w:rFonts w:asciiTheme="majorHAnsi" w:hAnsiTheme="majorHAnsi" w:cs="Arial"/>
                <w:sz w:val="22"/>
                <w:szCs w:val="22"/>
                <w:highlight w:val="yellow"/>
                <w:lang w:val="ru-RU"/>
              </w:rPr>
            </w:pPr>
          </w:p>
          <w:p w:rsidR="00D8259E" w:rsidRPr="00B64815" w:rsidRDefault="00D8259E" w:rsidP="004E05E5">
            <w:pPr>
              <w:pStyle w:val="BodyText2"/>
              <w:jc w:val="center"/>
              <w:rPr>
                <w:rFonts w:asciiTheme="majorHAnsi" w:hAnsiTheme="majorHAnsi" w:cs="Arial"/>
                <w:sz w:val="22"/>
                <w:szCs w:val="22"/>
                <w:highlight w:val="yellow"/>
                <w:lang w:val="ru-RU"/>
              </w:rPr>
            </w:pPr>
          </w:p>
        </w:tc>
      </w:tr>
      <w:tr w:rsidR="00D8259E" w:rsidRPr="00B64815" w:rsidTr="004E05E5">
        <w:trPr>
          <w:trHeight w:hRule="exact" w:val="340"/>
        </w:trPr>
        <w:tc>
          <w:tcPr>
            <w:tcW w:w="1931" w:type="dxa"/>
            <w:tcMar>
              <w:left w:w="28" w:type="dxa"/>
              <w:right w:w="28" w:type="dxa"/>
            </w:tcMar>
          </w:tcPr>
          <w:p w:rsidR="00D8259E" w:rsidRPr="00B64815" w:rsidRDefault="00D8259E" w:rsidP="004E05E5">
            <w:pPr>
              <w:pStyle w:val="BodyText2"/>
              <w:jc w:val="center"/>
              <w:rPr>
                <w:rFonts w:asciiTheme="majorHAnsi" w:hAnsiTheme="majorHAnsi" w:cs="Arial"/>
                <w:sz w:val="22"/>
                <w:szCs w:val="22"/>
                <w:highlight w:val="yellow"/>
                <w:lang w:val="ru-RU"/>
              </w:rPr>
            </w:pPr>
          </w:p>
        </w:tc>
        <w:tc>
          <w:tcPr>
            <w:tcW w:w="3571" w:type="dxa"/>
            <w:tcMar>
              <w:left w:w="28" w:type="dxa"/>
              <w:right w:w="28" w:type="dxa"/>
            </w:tcMar>
            <w:vAlign w:val="bottom"/>
          </w:tcPr>
          <w:p w:rsidR="00D8259E" w:rsidRPr="00B64815" w:rsidRDefault="00D8259E" w:rsidP="004E05E5">
            <w:pPr>
              <w:pStyle w:val="BodyText2"/>
              <w:rPr>
                <w:rFonts w:asciiTheme="majorHAnsi" w:hAnsiTheme="majorHAnsi" w:cs="Arial"/>
                <w:sz w:val="22"/>
                <w:szCs w:val="22"/>
                <w:highlight w:val="yellow"/>
                <w:lang w:val="ru-RU"/>
              </w:rPr>
            </w:pPr>
            <w:r w:rsidRPr="00B64815">
              <w:rPr>
                <w:rFonts w:asciiTheme="majorHAnsi" w:hAnsiTheme="majorHAnsi" w:cs="Arial"/>
                <w:sz w:val="22"/>
                <w:szCs w:val="22"/>
                <w:lang w:val="ru-RU"/>
              </w:rPr>
              <w:t xml:space="preserve">                                        (мп)</w:t>
            </w:r>
          </w:p>
        </w:tc>
        <w:tc>
          <w:tcPr>
            <w:tcW w:w="4349" w:type="dxa"/>
            <w:tcBorders>
              <w:top w:val="single" w:sz="2" w:space="0" w:color="auto"/>
            </w:tcBorders>
          </w:tcPr>
          <w:p w:rsidR="00D8259E" w:rsidRPr="00B64815" w:rsidRDefault="00D8259E" w:rsidP="004E05E5">
            <w:pPr>
              <w:pStyle w:val="BodyText2"/>
              <w:jc w:val="center"/>
              <w:rPr>
                <w:rFonts w:asciiTheme="majorHAnsi" w:hAnsiTheme="majorHAnsi" w:cs="Arial"/>
                <w:sz w:val="22"/>
                <w:szCs w:val="22"/>
              </w:rPr>
            </w:pPr>
            <w:r w:rsidRPr="00B64815">
              <w:rPr>
                <w:rFonts w:asciiTheme="majorHAnsi" w:hAnsiTheme="majorHAnsi" w:cs="Arial"/>
                <w:sz w:val="22"/>
                <w:szCs w:val="22"/>
              </w:rPr>
              <w:t>(потпис овлашћеног лица)</w:t>
            </w:r>
          </w:p>
        </w:tc>
      </w:tr>
    </w:tbl>
    <w:p w:rsidR="00D8259E" w:rsidRPr="00B64815" w:rsidRDefault="00D8259E" w:rsidP="00D8259E">
      <w:pPr>
        <w:ind w:left="360"/>
        <w:rPr>
          <w:rFonts w:asciiTheme="majorHAnsi" w:hAnsiTheme="majorHAnsi" w:cs="Arial"/>
          <w:bCs/>
          <w:iCs/>
          <w:lang w:val="sr-Cyrl-CS"/>
        </w:rPr>
      </w:pPr>
    </w:p>
    <w:p w:rsidR="00D8259E" w:rsidRPr="00B64815" w:rsidRDefault="00D8259E" w:rsidP="00D8259E">
      <w:pPr>
        <w:rPr>
          <w:rFonts w:asciiTheme="majorHAnsi" w:hAnsiTheme="majorHAnsi" w:cs="Arial"/>
          <w:b/>
          <w:bCs/>
          <w:i/>
          <w:iCs/>
          <w:lang/>
        </w:rPr>
      </w:pPr>
    </w:p>
    <w:p w:rsidR="00FC069C" w:rsidRPr="00B64815" w:rsidRDefault="00FC069C" w:rsidP="00FC069C">
      <w:pPr>
        <w:jc w:val="center"/>
        <w:rPr>
          <w:rFonts w:asciiTheme="majorHAnsi" w:hAnsiTheme="majorHAnsi" w:cs="Arial"/>
          <w:b/>
          <w:bCs/>
          <w:lang/>
        </w:rPr>
      </w:pPr>
      <w:r w:rsidRPr="00B64815">
        <w:rPr>
          <w:rFonts w:asciiTheme="majorHAnsi" w:hAnsiTheme="majorHAnsi" w:cs="Arial"/>
          <w:b/>
          <w:bCs/>
          <w:lang/>
        </w:rPr>
        <w:t xml:space="preserve">ОБРАЗАЦ ИЗЈАВЕ О ИСПУЊЕНОСТИ </w:t>
      </w:r>
      <w:r w:rsidR="00805ECE" w:rsidRPr="00B64815">
        <w:rPr>
          <w:rFonts w:asciiTheme="majorHAnsi" w:hAnsiTheme="majorHAnsi" w:cs="Arial"/>
          <w:b/>
          <w:bCs/>
          <w:lang/>
        </w:rPr>
        <w:t>КРИ</w:t>
      </w:r>
      <w:r w:rsidR="00DD66F0" w:rsidRPr="00B64815">
        <w:rPr>
          <w:rFonts w:asciiTheme="majorHAnsi" w:hAnsiTheme="majorHAnsi" w:cs="Arial"/>
          <w:b/>
          <w:bCs/>
          <w:lang/>
        </w:rPr>
        <w:t>ТЕРИЈУМА ЗА КВАЛИТАТИВНИ ИЗБОР ПРИВРЕДНОПГ СУБЈЕКТА</w:t>
      </w:r>
      <w:r w:rsidRPr="00B64815">
        <w:rPr>
          <w:rFonts w:asciiTheme="majorHAnsi" w:hAnsiTheme="majorHAnsi" w:cs="Arial"/>
          <w:b/>
          <w:bCs/>
          <w:lang/>
        </w:rPr>
        <w:t xml:space="preserve"> ЗА УЧЕШЋЕ </w:t>
      </w:r>
      <w:r w:rsidRPr="00B64815">
        <w:rPr>
          <w:rFonts w:asciiTheme="majorHAnsi" w:hAnsiTheme="majorHAnsi" w:cs="Arial"/>
          <w:b/>
          <w:bCs/>
        </w:rPr>
        <w:t xml:space="preserve">У ПОСТУПКУ НАБАВКЕ </w:t>
      </w:r>
      <w:r w:rsidRPr="00B64815">
        <w:rPr>
          <w:rFonts w:asciiTheme="majorHAnsi" w:hAnsiTheme="majorHAnsi" w:cs="Arial"/>
          <w:b/>
          <w:bCs/>
          <w:lang/>
        </w:rPr>
        <w:t xml:space="preserve">-  </w:t>
      </w:r>
      <w:r w:rsidR="003A7E77" w:rsidRPr="00B64815">
        <w:rPr>
          <w:rFonts w:asciiTheme="majorHAnsi" w:hAnsiTheme="majorHAnsi" w:cs="Arial"/>
          <w:b/>
          <w:bCs/>
          <w:lang/>
        </w:rPr>
        <w:t>чл. 118 ЗЈН</w:t>
      </w:r>
    </w:p>
    <w:p w:rsidR="00FC069C" w:rsidRPr="00B64815" w:rsidRDefault="00FC069C" w:rsidP="00FC069C">
      <w:pPr>
        <w:jc w:val="both"/>
        <w:rPr>
          <w:rFonts w:asciiTheme="majorHAnsi" w:hAnsiTheme="majorHAnsi" w:cs="Arial"/>
        </w:rPr>
      </w:pPr>
      <w:r w:rsidRPr="00B64815">
        <w:rPr>
          <w:rFonts w:asciiTheme="majorHAnsi" w:hAnsiTheme="majorHAnsi" w:cs="Arial"/>
          <w:lang/>
        </w:rPr>
        <w:t>П</w:t>
      </w:r>
      <w:r w:rsidRPr="00B64815">
        <w:rPr>
          <w:rFonts w:asciiTheme="majorHAnsi" w:hAnsiTheme="majorHAnsi" w:cs="Arial"/>
        </w:rPr>
        <w:t xml:space="preserve">од пуном материјалном и кривичном одговорношћу, </w:t>
      </w:r>
      <w:r w:rsidRPr="00B64815">
        <w:rPr>
          <w:rFonts w:asciiTheme="majorHAnsi" w:hAnsiTheme="majorHAnsi" w:cs="Arial"/>
          <w:lang w:val="sr-Cyrl-CS"/>
        </w:rPr>
        <w:t xml:space="preserve">као заступник понуђача, </w:t>
      </w:r>
      <w:r w:rsidRPr="00B64815">
        <w:rPr>
          <w:rFonts w:asciiTheme="majorHAnsi" w:hAnsiTheme="majorHAnsi" w:cs="Arial"/>
        </w:rPr>
        <w:t>дајем следећу</w:t>
      </w:r>
      <w:r w:rsidRPr="00B64815">
        <w:rPr>
          <w:rFonts w:asciiTheme="majorHAnsi" w:hAnsiTheme="majorHAnsi" w:cs="Arial"/>
        </w:rPr>
        <w:tab/>
      </w:r>
      <w:r w:rsidRPr="00B64815">
        <w:rPr>
          <w:rFonts w:asciiTheme="majorHAnsi" w:hAnsiTheme="majorHAnsi" w:cs="Arial"/>
        </w:rPr>
        <w:tab/>
      </w:r>
      <w:r w:rsidRPr="00B64815">
        <w:rPr>
          <w:rFonts w:asciiTheme="majorHAnsi" w:hAnsiTheme="majorHAnsi" w:cs="Arial"/>
        </w:rPr>
        <w:tab/>
      </w:r>
      <w:r w:rsidRPr="00B64815">
        <w:rPr>
          <w:rFonts w:asciiTheme="majorHAnsi" w:hAnsiTheme="majorHAnsi" w:cs="Arial"/>
        </w:rPr>
        <w:tab/>
      </w:r>
    </w:p>
    <w:p w:rsidR="00FC069C" w:rsidRPr="00B64815" w:rsidRDefault="00FC069C" w:rsidP="00FC069C">
      <w:pPr>
        <w:jc w:val="center"/>
        <w:rPr>
          <w:rFonts w:asciiTheme="majorHAnsi" w:hAnsiTheme="majorHAnsi" w:cs="Arial"/>
          <w:b/>
        </w:rPr>
      </w:pPr>
      <w:r w:rsidRPr="00B64815">
        <w:rPr>
          <w:rFonts w:asciiTheme="majorHAnsi" w:hAnsiTheme="majorHAnsi" w:cs="Arial"/>
          <w:b/>
        </w:rPr>
        <w:t>И З Ј А В У</w:t>
      </w:r>
    </w:p>
    <w:p w:rsidR="00D70C35" w:rsidRPr="00B64815" w:rsidRDefault="004F0803" w:rsidP="004F0803">
      <w:pPr>
        <w:jc w:val="both"/>
        <w:rPr>
          <w:rFonts w:asciiTheme="majorHAnsi" w:hAnsiTheme="majorHAnsi" w:cs="Arial"/>
          <w:iCs/>
          <w:lang w:val="sr-Cyrl-CS"/>
        </w:rPr>
      </w:pPr>
      <w:r w:rsidRPr="00B64815">
        <w:rPr>
          <w:rFonts w:asciiTheme="majorHAnsi" w:hAnsiTheme="majorHAnsi" w:cs="Arial"/>
          <w:lang/>
        </w:rPr>
        <w:t xml:space="preserve">1) </w:t>
      </w:r>
      <w:r w:rsidR="00360D32" w:rsidRPr="00B64815">
        <w:rPr>
          <w:rFonts w:asciiTheme="majorHAnsi" w:hAnsiTheme="majorHAnsi" w:cs="Arial"/>
          <w:lang/>
        </w:rPr>
        <w:t>Привредни субјект</w:t>
      </w:r>
      <w:r w:rsidR="00D70C35" w:rsidRPr="00B64815">
        <w:rPr>
          <w:rFonts w:asciiTheme="majorHAnsi" w:hAnsiTheme="majorHAnsi" w:cs="Arial"/>
          <w:lang/>
        </w:rPr>
        <w:t xml:space="preserve"> _________________________________________________</w:t>
      </w:r>
      <w:r w:rsidR="00360D32" w:rsidRPr="00B64815">
        <w:rPr>
          <w:rFonts w:asciiTheme="majorHAnsi" w:hAnsiTheme="majorHAnsi" w:cs="Arial"/>
          <w:lang/>
        </w:rPr>
        <w:t xml:space="preserve"> </w:t>
      </w:r>
      <w:r w:rsidR="00FC069C" w:rsidRPr="00B64815">
        <w:rPr>
          <w:rFonts w:asciiTheme="majorHAnsi" w:hAnsiTheme="majorHAnsi" w:cs="Arial"/>
          <w:lang/>
        </w:rPr>
        <w:t xml:space="preserve"> </w:t>
      </w:r>
      <w:r w:rsidR="00D70C35" w:rsidRPr="00B64815">
        <w:rPr>
          <w:rFonts w:asciiTheme="majorHAnsi" w:hAnsiTheme="majorHAnsi" w:cs="Arial"/>
          <w:lang/>
        </w:rPr>
        <w:t>у понуди потврђује:</w:t>
      </w:r>
    </w:p>
    <w:p w:rsidR="002F6EB2" w:rsidRPr="00B64815" w:rsidRDefault="00210F3F" w:rsidP="00210F3F">
      <w:pPr>
        <w:jc w:val="both"/>
        <w:rPr>
          <w:rFonts w:asciiTheme="majorHAnsi" w:hAnsiTheme="majorHAnsi" w:cs="Arial"/>
          <w:lang/>
        </w:rPr>
      </w:pPr>
      <w:r w:rsidRPr="00B64815">
        <w:rPr>
          <w:rFonts w:asciiTheme="majorHAnsi" w:hAnsiTheme="majorHAnsi" w:cs="Arial"/>
          <w:lang/>
        </w:rPr>
        <w:t>- Не постоје основи за искључење привредног субјекта из поступка набавке</w:t>
      </w:r>
      <w:r w:rsidR="003A7E77" w:rsidRPr="00B64815">
        <w:rPr>
          <w:rFonts w:asciiTheme="majorHAnsi" w:hAnsiTheme="majorHAnsi" w:cs="Arial"/>
          <w:lang/>
        </w:rPr>
        <w:t xml:space="preserve"> из члана 111. и 112.</w:t>
      </w:r>
      <w:r w:rsidR="004F0803" w:rsidRPr="00B64815">
        <w:rPr>
          <w:rFonts w:asciiTheme="majorHAnsi" w:hAnsiTheme="majorHAnsi" w:cs="Arial"/>
          <w:lang/>
        </w:rPr>
        <w:t xml:space="preserve"> ЗЈН</w:t>
      </w:r>
    </w:p>
    <w:p w:rsidR="004F0803" w:rsidRPr="00B64815" w:rsidRDefault="004F0803" w:rsidP="00210F3F">
      <w:pPr>
        <w:jc w:val="both"/>
        <w:rPr>
          <w:rFonts w:asciiTheme="majorHAnsi" w:hAnsiTheme="majorHAnsi" w:cs="Arial"/>
          <w:lang/>
        </w:rPr>
      </w:pPr>
      <w:r w:rsidRPr="00B64815">
        <w:rPr>
          <w:rFonts w:asciiTheme="majorHAnsi" w:hAnsiTheme="majorHAnsi" w:cs="Arial"/>
          <w:lang/>
        </w:rPr>
        <w:t>2) испуњава критеријуме за избор привредног субјекта, и то:</w:t>
      </w:r>
    </w:p>
    <w:p w:rsidR="004F0803" w:rsidRPr="00B64815" w:rsidRDefault="004F0803" w:rsidP="00210F3F">
      <w:pPr>
        <w:jc w:val="both"/>
        <w:rPr>
          <w:rFonts w:asciiTheme="majorHAnsi" w:hAnsiTheme="majorHAnsi" w:cs="Arial"/>
          <w:lang/>
        </w:rPr>
      </w:pPr>
      <w:r w:rsidRPr="00B64815">
        <w:rPr>
          <w:rFonts w:asciiTheme="majorHAnsi" w:hAnsiTheme="majorHAnsi" w:cs="Arial"/>
          <w:lang/>
        </w:rPr>
        <w:t xml:space="preserve">(1) </w:t>
      </w:r>
      <w:r w:rsidR="00EE403E" w:rsidRPr="00B64815">
        <w:rPr>
          <w:rFonts w:asciiTheme="majorHAnsi" w:hAnsiTheme="majorHAnsi" w:cs="Arial"/>
          <w:lang/>
        </w:rPr>
        <w:t xml:space="preserve">да је уписан у регистар привредних субјеката или други одговарајући регистар </w:t>
      </w:r>
      <w:r w:rsidR="0051450E" w:rsidRPr="00B64815">
        <w:rPr>
          <w:rFonts w:asciiTheme="majorHAnsi" w:hAnsiTheme="majorHAnsi" w:cs="Arial"/>
          <w:lang/>
        </w:rPr>
        <w:t>(АПР-а</w:t>
      </w:r>
      <w:r w:rsidR="00006BFF" w:rsidRPr="00B64815">
        <w:rPr>
          <w:rFonts w:asciiTheme="majorHAnsi" w:hAnsiTheme="majorHAnsi" w:cs="Arial"/>
          <w:lang/>
        </w:rPr>
        <w:t xml:space="preserve"> и др.</w:t>
      </w:r>
      <w:r w:rsidR="0051450E" w:rsidRPr="00B64815">
        <w:rPr>
          <w:rFonts w:asciiTheme="majorHAnsi" w:hAnsiTheme="majorHAnsi" w:cs="Arial"/>
          <w:lang/>
        </w:rPr>
        <w:t>).</w:t>
      </w:r>
    </w:p>
    <w:p w:rsidR="00006BFF" w:rsidRPr="00B64815" w:rsidRDefault="00E73F6B" w:rsidP="00210F3F">
      <w:pPr>
        <w:jc w:val="both"/>
        <w:rPr>
          <w:rFonts w:asciiTheme="majorHAnsi" w:hAnsiTheme="majorHAnsi" w:cs="Arial"/>
          <w:lang/>
        </w:rPr>
      </w:pPr>
      <w:r w:rsidRPr="00B64815">
        <w:rPr>
          <w:rFonts w:asciiTheme="majorHAnsi" w:hAnsiTheme="majorHAnsi" w:cs="Arial"/>
          <w:lang/>
        </w:rPr>
        <w:t xml:space="preserve">(2) </w:t>
      </w:r>
      <w:r w:rsidR="00FB0047" w:rsidRPr="00B64815">
        <w:rPr>
          <w:rFonts w:asciiTheme="majorHAnsi" w:hAnsiTheme="majorHAnsi" w:cs="Arial"/>
          <w:lang/>
        </w:rPr>
        <w:t xml:space="preserve">да </w:t>
      </w:r>
      <w:r w:rsidR="00D17D8E" w:rsidRPr="00B64815">
        <w:rPr>
          <w:rFonts w:asciiTheme="majorHAnsi" w:hAnsiTheme="majorHAnsi" w:cs="Arial"/>
          <w:lang/>
        </w:rPr>
        <w:t>је остварио приход у минималном износу 1.</w:t>
      </w:r>
      <w:r w:rsidR="00605B0A" w:rsidRPr="00B64815">
        <w:rPr>
          <w:rFonts w:asciiTheme="majorHAnsi" w:hAnsiTheme="majorHAnsi" w:cs="Arial"/>
          <w:lang/>
        </w:rPr>
        <w:t>5</w:t>
      </w:r>
      <w:r w:rsidR="00D17D8E" w:rsidRPr="00B64815">
        <w:rPr>
          <w:rFonts w:asciiTheme="majorHAnsi" w:hAnsiTheme="majorHAnsi" w:cs="Arial"/>
          <w:lang/>
        </w:rPr>
        <w:t>00.000,00 динара</w:t>
      </w:r>
      <w:r w:rsidR="00605B0A" w:rsidRPr="00B64815">
        <w:rPr>
          <w:rFonts w:asciiTheme="majorHAnsi" w:hAnsiTheme="majorHAnsi" w:cs="Arial"/>
          <w:lang/>
        </w:rPr>
        <w:t xml:space="preserve"> без ПДВ-а</w:t>
      </w:r>
      <w:r w:rsidR="00812651" w:rsidRPr="00B64815">
        <w:rPr>
          <w:rFonts w:asciiTheme="majorHAnsi" w:hAnsiTheme="majorHAnsi" w:cs="Arial"/>
          <w:lang/>
        </w:rPr>
        <w:t xml:space="preserve"> у области која је обухваћена предметом јавне набавке  за </w:t>
      </w:r>
      <w:r w:rsidR="00605B0A" w:rsidRPr="00B64815">
        <w:rPr>
          <w:rFonts w:asciiTheme="majorHAnsi" w:hAnsiTheme="majorHAnsi" w:cs="Arial"/>
          <w:lang/>
        </w:rPr>
        <w:t>претходне три године (2019,2018 и 2017)</w:t>
      </w:r>
      <w:r w:rsidR="00CD5E63" w:rsidRPr="00B64815">
        <w:rPr>
          <w:rFonts w:asciiTheme="majorHAnsi" w:hAnsiTheme="majorHAnsi" w:cs="Arial"/>
          <w:lang/>
        </w:rPr>
        <w:t xml:space="preserve"> и да је реализовао најмање три угово</w:t>
      </w:r>
      <w:r w:rsidR="00BD150A" w:rsidRPr="00B64815">
        <w:rPr>
          <w:rFonts w:asciiTheme="majorHAnsi" w:hAnsiTheme="majorHAnsi" w:cs="Arial"/>
          <w:lang/>
        </w:rPr>
        <w:t>ра (један уговор по години) из области предметне набавке</w:t>
      </w:r>
      <w:r w:rsidR="00CD1232" w:rsidRPr="00B64815">
        <w:rPr>
          <w:rFonts w:asciiTheme="majorHAnsi" w:hAnsiTheme="majorHAnsi" w:cs="Arial"/>
          <w:lang/>
        </w:rPr>
        <w:t>,</w:t>
      </w:r>
    </w:p>
    <w:p w:rsidR="00E73F6B" w:rsidRPr="00B64815" w:rsidRDefault="00006BFF" w:rsidP="00210F3F">
      <w:pPr>
        <w:jc w:val="both"/>
        <w:rPr>
          <w:rFonts w:asciiTheme="majorHAnsi" w:hAnsiTheme="majorHAnsi" w:cs="Arial"/>
          <w:lang/>
        </w:rPr>
      </w:pPr>
      <w:r w:rsidRPr="00B64815">
        <w:rPr>
          <w:rFonts w:asciiTheme="majorHAnsi" w:hAnsiTheme="majorHAnsi" w:cs="Arial"/>
          <w:lang/>
        </w:rPr>
        <w:t xml:space="preserve">(3) да има најмање 5 радно ангажована лица </w:t>
      </w:r>
      <w:r w:rsidR="00163EBD" w:rsidRPr="00B64815">
        <w:rPr>
          <w:rFonts w:asciiTheme="majorHAnsi" w:hAnsiTheme="majorHAnsi" w:cs="Arial"/>
          <w:lang/>
        </w:rPr>
        <w:t>(рад на одређено време, на неодређено време или ангажованих за рад ван радног односа)</w:t>
      </w:r>
      <w:r w:rsidR="00B17169" w:rsidRPr="00B64815">
        <w:rPr>
          <w:rFonts w:asciiTheme="majorHAnsi" w:hAnsiTheme="majorHAnsi" w:cs="Arial"/>
          <w:lang/>
        </w:rPr>
        <w:t xml:space="preserve"> којја ће бити ангажована на радовима предметне набавке од којих је једно лице радно ангажовано </w:t>
      </w:r>
      <w:r w:rsidR="00FC7227" w:rsidRPr="00B64815">
        <w:rPr>
          <w:rFonts w:asciiTheme="majorHAnsi" w:hAnsiTheme="majorHAnsi" w:cs="Arial"/>
          <w:lang/>
        </w:rPr>
        <w:t>које ће бити одговорни извођач радова са лиценцом 410 или 411.</w:t>
      </w:r>
      <w:r w:rsidR="00D17D8E" w:rsidRPr="00B64815">
        <w:rPr>
          <w:rFonts w:asciiTheme="majorHAnsi" w:hAnsiTheme="majorHAnsi" w:cs="Arial"/>
          <w:lang/>
        </w:rPr>
        <w:t xml:space="preserve"> </w:t>
      </w:r>
    </w:p>
    <w:p w:rsidR="00114F2B" w:rsidRPr="00B64815" w:rsidRDefault="00935D62" w:rsidP="00210F3F">
      <w:pPr>
        <w:jc w:val="both"/>
        <w:rPr>
          <w:rFonts w:asciiTheme="majorHAnsi" w:hAnsiTheme="majorHAnsi" w:cs="Arial"/>
          <w:lang/>
        </w:rPr>
      </w:pPr>
      <w:proofErr w:type="gramStart"/>
      <w:r w:rsidRPr="00B64815">
        <w:rPr>
          <w:rFonts w:asciiTheme="majorHAnsi" w:hAnsiTheme="majorHAnsi" w:cs="Arial"/>
        </w:rPr>
        <w:t>Изјављујем да су претходно наведени подаци тачни и истинити и да сам у потпуности свестан последица лажног приказивања чињеница.</w:t>
      </w:r>
      <w:proofErr w:type="gramEnd"/>
      <w:r w:rsidRPr="00B64815">
        <w:rPr>
          <w:rFonts w:asciiTheme="majorHAnsi" w:hAnsiTheme="majorHAnsi" w:cs="Arial"/>
        </w:rPr>
        <w:t xml:space="preserve"> </w:t>
      </w:r>
      <w:proofErr w:type="gramStart"/>
      <w:r w:rsidRPr="00B64815">
        <w:rPr>
          <w:rFonts w:asciiTheme="majorHAnsi" w:hAnsiTheme="majorHAnsi" w:cs="Arial"/>
        </w:rPr>
        <w:t>Изјављујем да сам у могућности, да на захтев наручиоца и без одлагања у законом прописаном року, доставим доказе о испуњености критеријума за квалитативни избор привредног субјекта.</w:t>
      </w:r>
      <w:proofErr w:type="gramEnd"/>
    </w:p>
    <w:p w:rsidR="00FC069C" w:rsidRPr="00B64815" w:rsidRDefault="00FC069C" w:rsidP="00FC069C">
      <w:pPr>
        <w:rPr>
          <w:rFonts w:asciiTheme="majorHAnsi" w:hAnsiTheme="majorHAnsi" w:cs="Arial"/>
          <w:lang/>
        </w:rPr>
      </w:pPr>
      <w:r w:rsidRPr="00B64815">
        <w:rPr>
          <w:rFonts w:asciiTheme="majorHAnsi" w:hAnsiTheme="majorHAnsi" w:cs="Arial"/>
        </w:rPr>
        <w:t>Место</w:t>
      </w:r>
      <w:proofErr w:type="gramStart"/>
      <w:r w:rsidRPr="00B64815">
        <w:rPr>
          <w:rFonts w:asciiTheme="majorHAnsi" w:hAnsiTheme="majorHAnsi" w:cs="Arial"/>
        </w:rPr>
        <w:t>:_</w:t>
      </w:r>
      <w:proofErr w:type="gramEnd"/>
      <w:r w:rsidRPr="00B64815">
        <w:rPr>
          <w:rFonts w:asciiTheme="majorHAnsi" w:hAnsiTheme="majorHAnsi" w:cs="Arial"/>
        </w:rPr>
        <w:t>____________                                                            Понуђач</w:t>
      </w:r>
      <w:r w:rsidRPr="00B64815">
        <w:rPr>
          <w:rFonts w:asciiTheme="majorHAnsi" w:hAnsiTheme="majorHAnsi" w:cs="Arial"/>
          <w:lang/>
        </w:rPr>
        <w:t>:</w:t>
      </w:r>
    </w:p>
    <w:p w:rsidR="00FC069C" w:rsidRPr="00B64815" w:rsidRDefault="00FC069C" w:rsidP="00FC069C">
      <w:pPr>
        <w:rPr>
          <w:rFonts w:asciiTheme="majorHAnsi" w:hAnsiTheme="majorHAnsi" w:cs="Arial"/>
          <w:b/>
          <w:bCs/>
          <w:i/>
          <w:lang/>
        </w:rPr>
      </w:pPr>
      <w:r w:rsidRPr="00B64815">
        <w:rPr>
          <w:rFonts w:asciiTheme="majorHAnsi" w:hAnsiTheme="majorHAnsi" w:cs="Arial"/>
        </w:rPr>
        <w:t>Датум</w:t>
      </w:r>
      <w:proofErr w:type="gramStart"/>
      <w:r w:rsidRPr="00B64815">
        <w:rPr>
          <w:rFonts w:asciiTheme="majorHAnsi" w:hAnsiTheme="majorHAnsi" w:cs="Arial"/>
        </w:rPr>
        <w:t>:_</w:t>
      </w:r>
      <w:proofErr w:type="gramEnd"/>
      <w:r w:rsidRPr="00B64815">
        <w:rPr>
          <w:rFonts w:asciiTheme="majorHAnsi" w:hAnsiTheme="majorHAnsi" w:cs="Arial"/>
        </w:rPr>
        <w:t xml:space="preserve">____________                                              _____________________                                                        </w:t>
      </w:r>
    </w:p>
    <w:p w:rsidR="00FC069C" w:rsidRPr="00B64815" w:rsidRDefault="00FC069C" w:rsidP="00FC069C">
      <w:pPr>
        <w:pStyle w:val="BodyText2"/>
        <w:spacing w:line="100" w:lineRule="atLeast"/>
        <w:jc w:val="both"/>
        <w:rPr>
          <w:rFonts w:asciiTheme="majorHAnsi" w:hAnsiTheme="majorHAnsi" w:cs="Arial"/>
          <w:b/>
          <w:bCs/>
          <w:i/>
          <w:color w:val="auto"/>
          <w:sz w:val="22"/>
          <w:szCs w:val="22"/>
          <w:lang/>
        </w:rPr>
      </w:pPr>
    </w:p>
    <w:p w:rsidR="00FC069C" w:rsidRPr="00B64815" w:rsidRDefault="00FC069C" w:rsidP="00FC069C">
      <w:pPr>
        <w:pStyle w:val="ListParagraph"/>
        <w:ind w:left="0"/>
        <w:jc w:val="both"/>
        <w:rPr>
          <w:rFonts w:asciiTheme="majorHAnsi" w:hAnsiTheme="majorHAnsi" w:cs="Arial"/>
          <w:bCs/>
          <w:iCs/>
          <w:lang/>
        </w:rPr>
      </w:pPr>
      <w:r w:rsidRPr="00B64815">
        <w:rPr>
          <w:rFonts w:asciiTheme="majorHAnsi" w:hAnsiTheme="majorHAnsi" w:cs="Arial"/>
          <w:b/>
          <w:bCs/>
          <w:u w:val="single"/>
          <w:lang/>
        </w:rPr>
        <w:t xml:space="preserve">Напомена: </w:t>
      </w:r>
      <w:r w:rsidRPr="00B64815">
        <w:rPr>
          <w:rFonts w:asciiTheme="majorHAnsi" w:hAnsiTheme="majorHAnsi" w:cs="Arial"/>
          <w:b/>
          <w:bCs/>
          <w:iCs/>
          <w:u w:val="single"/>
        </w:rPr>
        <w:t xml:space="preserve">Уколико понуду подноси група </w:t>
      </w:r>
      <w:r w:rsidR="00935D62" w:rsidRPr="00B64815">
        <w:rPr>
          <w:rFonts w:asciiTheme="majorHAnsi" w:hAnsiTheme="majorHAnsi" w:cs="Arial"/>
          <w:b/>
          <w:bCs/>
          <w:iCs/>
          <w:u w:val="single"/>
          <w:lang/>
        </w:rPr>
        <w:t xml:space="preserve">привредних </w:t>
      </w:r>
      <w:r w:rsidR="00935D62" w:rsidRPr="00B64815">
        <w:rPr>
          <w:rFonts w:asciiTheme="majorHAnsi" w:hAnsiTheme="majorHAnsi" w:cs="Arial"/>
          <w:b/>
          <w:bCs/>
          <w:iCs/>
          <w:lang/>
        </w:rPr>
        <w:t>субјеката</w:t>
      </w:r>
      <w:r w:rsidR="00935D62" w:rsidRPr="00B64815">
        <w:rPr>
          <w:rFonts w:asciiTheme="majorHAnsi" w:hAnsiTheme="majorHAnsi" w:cs="Arial"/>
          <w:bCs/>
          <w:iCs/>
          <w:lang/>
        </w:rPr>
        <w:t xml:space="preserve"> </w:t>
      </w:r>
      <w:r w:rsidR="00210F4D" w:rsidRPr="00B64815">
        <w:rPr>
          <w:rFonts w:asciiTheme="majorHAnsi" w:hAnsiTheme="majorHAnsi" w:cs="Arial"/>
          <w:bCs/>
          <w:iCs/>
          <w:lang/>
        </w:rPr>
        <w:t xml:space="preserve">у понуди се доставља засебна изјава за сваког члана групе привредних </w:t>
      </w:r>
      <w:r w:rsidR="00210F4D" w:rsidRPr="00B64815">
        <w:rPr>
          <w:rFonts w:asciiTheme="majorHAnsi" w:hAnsiTheme="majorHAnsi" w:cs="Arial"/>
          <w:bCs/>
          <w:iCs/>
          <w:u w:val="single"/>
          <w:lang/>
        </w:rPr>
        <w:t xml:space="preserve">субјеката </w:t>
      </w:r>
      <w:r w:rsidR="000C0AC1" w:rsidRPr="00B64815">
        <w:rPr>
          <w:rFonts w:asciiTheme="majorHAnsi" w:hAnsiTheme="majorHAnsi" w:cs="Arial"/>
          <w:bCs/>
          <w:iCs/>
          <w:u w:val="single"/>
          <w:lang/>
        </w:rPr>
        <w:t xml:space="preserve">. Ако привредни субјект намерава да део уговора повери </w:t>
      </w:r>
      <w:r w:rsidR="000C0AC1" w:rsidRPr="00B64815">
        <w:rPr>
          <w:rFonts w:asciiTheme="majorHAnsi" w:hAnsiTheme="majorHAnsi" w:cs="Arial"/>
          <w:b/>
          <w:bCs/>
          <w:iCs/>
          <w:u w:val="single"/>
          <w:lang/>
        </w:rPr>
        <w:t>подизвођачу или да користи капацитете других субјеката</w:t>
      </w:r>
      <w:r w:rsidR="000C0AC1" w:rsidRPr="00B64815">
        <w:rPr>
          <w:rFonts w:asciiTheme="majorHAnsi" w:hAnsiTheme="majorHAnsi" w:cs="Arial"/>
          <w:bCs/>
          <w:iCs/>
          <w:lang/>
        </w:rPr>
        <w:t xml:space="preserve">, дужан је да за подизвођача, односно </w:t>
      </w:r>
      <w:r w:rsidR="004A371F" w:rsidRPr="00B64815">
        <w:rPr>
          <w:rFonts w:asciiTheme="majorHAnsi" w:hAnsiTheme="majorHAnsi" w:cs="Arial"/>
          <w:bCs/>
          <w:iCs/>
          <w:lang/>
        </w:rPr>
        <w:t>субјекта чије капацитете користи достави засебну изјаву .</w:t>
      </w:r>
      <w:r w:rsidR="00210F4D" w:rsidRPr="00B64815">
        <w:rPr>
          <w:rFonts w:asciiTheme="majorHAnsi" w:hAnsiTheme="majorHAnsi" w:cs="Arial"/>
          <w:bCs/>
          <w:iCs/>
          <w:u w:val="single"/>
          <w:lang/>
        </w:rPr>
        <w:t xml:space="preserve"> </w:t>
      </w:r>
    </w:p>
    <w:p w:rsidR="00FC069C" w:rsidRDefault="00FC069C" w:rsidP="00FC069C">
      <w:pPr>
        <w:pStyle w:val="ListParagraph"/>
        <w:ind w:left="0"/>
        <w:jc w:val="both"/>
        <w:rPr>
          <w:rFonts w:asciiTheme="majorHAnsi" w:hAnsiTheme="majorHAnsi" w:cs="Arial"/>
          <w:bCs/>
          <w:iCs/>
          <w:color w:val="FF0000"/>
          <w:lang/>
        </w:rPr>
      </w:pPr>
    </w:p>
    <w:p w:rsidR="00B64815" w:rsidRDefault="00B64815" w:rsidP="00FC069C">
      <w:pPr>
        <w:pStyle w:val="ListParagraph"/>
        <w:ind w:left="0"/>
        <w:jc w:val="both"/>
        <w:rPr>
          <w:rFonts w:asciiTheme="majorHAnsi" w:hAnsiTheme="majorHAnsi" w:cs="Arial"/>
          <w:bCs/>
          <w:iCs/>
          <w:color w:val="FF0000"/>
          <w:lang/>
        </w:rPr>
      </w:pPr>
    </w:p>
    <w:p w:rsidR="00B64815" w:rsidRDefault="00B64815" w:rsidP="00FC069C">
      <w:pPr>
        <w:pStyle w:val="ListParagraph"/>
        <w:ind w:left="0"/>
        <w:jc w:val="both"/>
        <w:rPr>
          <w:rFonts w:asciiTheme="majorHAnsi" w:hAnsiTheme="majorHAnsi" w:cs="Arial"/>
          <w:bCs/>
          <w:iCs/>
          <w:color w:val="FF0000"/>
          <w:lang/>
        </w:rPr>
      </w:pPr>
    </w:p>
    <w:p w:rsidR="00B64815" w:rsidRDefault="00B64815" w:rsidP="00FC069C">
      <w:pPr>
        <w:pStyle w:val="ListParagraph"/>
        <w:ind w:left="0"/>
        <w:jc w:val="both"/>
        <w:rPr>
          <w:rFonts w:asciiTheme="majorHAnsi" w:hAnsiTheme="majorHAnsi" w:cs="Arial"/>
          <w:bCs/>
          <w:iCs/>
          <w:color w:val="FF0000"/>
          <w:lang/>
        </w:rPr>
      </w:pPr>
    </w:p>
    <w:p w:rsidR="00B64815" w:rsidRDefault="00B64815" w:rsidP="00FC069C">
      <w:pPr>
        <w:pStyle w:val="ListParagraph"/>
        <w:ind w:left="0"/>
        <w:jc w:val="both"/>
        <w:rPr>
          <w:rFonts w:asciiTheme="majorHAnsi" w:hAnsiTheme="majorHAnsi" w:cs="Arial"/>
          <w:bCs/>
          <w:iCs/>
          <w:color w:val="FF0000"/>
          <w:lang/>
        </w:rPr>
      </w:pPr>
    </w:p>
    <w:p w:rsidR="00B64815" w:rsidRDefault="00B64815" w:rsidP="00FC069C">
      <w:pPr>
        <w:pStyle w:val="ListParagraph"/>
        <w:ind w:left="0"/>
        <w:jc w:val="both"/>
        <w:rPr>
          <w:rFonts w:asciiTheme="majorHAnsi" w:hAnsiTheme="majorHAnsi" w:cs="Arial"/>
          <w:bCs/>
          <w:iCs/>
          <w:color w:val="FF0000"/>
          <w:lang/>
        </w:rPr>
      </w:pPr>
    </w:p>
    <w:p w:rsidR="00B64815" w:rsidRDefault="00B64815" w:rsidP="00FC069C">
      <w:pPr>
        <w:pStyle w:val="ListParagraph"/>
        <w:ind w:left="0"/>
        <w:jc w:val="both"/>
        <w:rPr>
          <w:rFonts w:asciiTheme="majorHAnsi" w:hAnsiTheme="majorHAnsi" w:cs="Arial"/>
          <w:bCs/>
          <w:iCs/>
          <w:color w:val="FF0000"/>
          <w:lang/>
        </w:rPr>
      </w:pPr>
    </w:p>
    <w:p w:rsidR="00B64815" w:rsidRPr="001776F2" w:rsidRDefault="001776F2" w:rsidP="00B64815">
      <w:pPr>
        <w:jc w:val="center"/>
        <w:rPr>
          <w:rFonts w:asciiTheme="majorHAnsi" w:hAnsiTheme="majorHAnsi" w:cs="Arial"/>
          <w:b/>
          <w:bCs/>
          <w:i/>
          <w:iCs/>
          <w:lang/>
        </w:rPr>
      </w:pPr>
      <w:r w:rsidRPr="001776F2">
        <w:rPr>
          <w:rFonts w:asciiTheme="majorHAnsi" w:hAnsiTheme="majorHAnsi" w:cs="Arial"/>
          <w:b/>
          <w:bCs/>
          <w:i/>
          <w:iCs/>
          <w:lang/>
        </w:rPr>
        <w:t>МОДЕЛ УГОВОРА</w:t>
      </w:r>
    </w:p>
    <w:p w:rsidR="00B64815" w:rsidRPr="001776F2" w:rsidRDefault="00B64815" w:rsidP="00B64815">
      <w:pPr>
        <w:jc w:val="center"/>
        <w:rPr>
          <w:rFonts w:asciiTheme="majorHAnsi" w:hAnsiTheme="majorHAnsi" w:cs="Arial"/>
          <w:i/>
          <w:iCs/>
          <w:lang/>
        </w:rPr>
      </w:pPr>
      <w:r w:rsidRPr="001776F2">
        <w:rPr>
          <w:rFonts w:asciiTheme="majorHAnsi" w:hAnsiTheme="majorHAnsi" w:cs="Arial"/>
          <w:b/>
          <w:bCs/>
          <w:i/>
          <w:iCs/>
        </w:rPr>
        <w:t xml:space="preserve">УГОВОР О </w:t>
      </w:r>
      <w:r w:rsidRPr="001776F2">
        <w:rPr>
          <w:rFonts w:asciiTheme="majorHAnsi" w:hAnsiTheme="majorHAnsi" w:cs="Arial"/>
          <w:b/>
          <w:bCs/>
          <w:i/>
          <w:iCs/>
          <w:lang/>
        </w:rPr>
        <w:t>САНАЦИЈИ ДИМЊАКА НА ЗГРАДИ УСТАНОВЕ ЗА ОДРАСЛЕ И СТАРИЈЕ „Кучево“</w:t>
      </w:r>
    </w:p>
    <w:p w:rsidR="00B64815" w:rsidRPr="001776F2" w:rsidRDefault="00B64815" w:rsidP="00B64815">
      <w:pPr>
        <w:rPr>
          <w:rFonts w:asciiTheme="majorHAnsi" w:hAnsiTheme="majorHAnsi" w:cs="Arial"/>
          <w:i/>
          <w:iCs/>
        </w:rPr>
      </w:pPr>
    </w:p>
    <w:p w:rsidR="00B64815" w:rsidRPr="001776F2" w:rsidRDefault="00B64815" w:rsidP="00B64815">
      <w:pPr>
        <w:rPr>
          <w:rFonts w:asciiTheme="majorHAnsi" w:hAnsiTheme="majorHAnsi" w:cs="Arial"/>
          <w:i/>
          <w:iCs/>
        </w:rPr>
      </w:pPr>
      <w:r w:rsidRPr="001776F2">
        <w:rPr>
          <w:rFonts w:asciiTheme="majorHAnsi" w:hAnsiTheme="majorHAnsi" w:cs="Arial"/>
          <w:b/>
          <w:i/>
          <w:iCs/>
        </w:rPr>
        <w:t>Закључен између:</w:t>
      </w:r>
    </w:p>
    <w:p w:rsidR="00B64815" w:rsidRPr="001776F2" w:rsidRDefault="00B64815" w:rsidP="001776F2">
      <w:pPr>
        <w:spacing w:after="0" w:line="240" w:lineRule="auto"/>
        <w:rPr>
          <w:rFonts w:asciiTheme="majorHAnsi" w:hAnsiTheme="majorHAnsi" w:cs="Arial"/>
          <w:iCs/>
        </w:rPr>
      </w:pPr>
      <w:r w:rsidRPr="001776F2">
        <w:rPr>
          <w:rFonts w:asciiTheme="majorHAnsi" w:hAnsiTheme="majorHAnsi" w:cs="Arial"/>
          <w:iCs/>
          <w:lang w:val="sr-Cyrl-CS"/>
        </w:rPr>
        <w:t>Наручиоца: ЦЕНТРА ЗА СОЦИЈАЛНИ РАД ЗА ОПШТИНУ КУЧЕВО</w:t>
      </w:r>
      <w:r w:rsidRPr="001776F2">
        <w:rPr>
          <w:rFonts w:asciiTheme="majorHAnsi" w:hAnsiTheme="majorHAnsi" w:cs="Arial"/>
          <w:iCs/>
        </w:rPr>
        <w:t xml:space="preserve"> </w:t>
      </w:r>
    </w:p>
    <w:p w:rsidR="00B64815" w:rsidRPr="001776F2" w:rsidRDefault="00B64815" w:rsidP="001776F2">
      <w:pPr>
        <w:spacing w:after="0" w:line="240" w:lineRule="auto"/>
        <w:rPr>
          <w:rFonts w:asciiTheme="majorHAnsi" w:hAnsiTheme="majorHAnsi" w:cs="Arial"/>
          <w:iCs/>
          <w:lang w:val="sr-Cyrl-CS"/>
        </w:rPr>
      </w:pPr>
      <w:proofErr w:type="gramStart"/>
      <w:r w:rsidRPr="001776F2">
        <w:rPr>
          <w:rFonts w:asciiTheme="majorHAnsi" w:hAnsiTheme="majorHAnsi" w:cs="Arial"/>
          <w:iCs/>
        </w:rPr>
        <w:t>са</w:t>
      </w:r>
      <w:proofErr w:type="gramEnd"/>
      <w:r w:rsidRPr="001776F2">
        <w:rPr>
          <w:rFonts w:asciiTheme="majorHAnsi" w:hAnsiTheme="majorHAnsi" w:cs="Arial"/>
          <w:iCs/>
        </w:rPr>
        <w:t xml:space="preserve"> седиштем у </w:t>
      </w:r>
      <w:r w:rsidRPr="001776F2">
        <w:rPr>
          <w:rFonts w:asciiTheme="majorHAnsi" w:hAnsiTheme="majorHAnsi" w:cs="Arial"/>
          <w:iCs/>
          <w:lang w:val="sr-Cyrl-CS"/>
        </w:rPr>
        <w:t>Кучеву</w:t>
      </w:r>
      <w:r w:rsidRPr="001776F2">
        <w:rPr>
          <w:rFonts w:asciiTheme="majorHAnsi" w:hAnsiTheme="majorHAnsi" w:cs="Arial"/>
          <w:iCs/>
        </w:rPr>
        <w:t xml:space="preserve">, улица </w:t>
      </w:r>
      <w:r w:rsidRPr="001776F2">
        <w:rPr>
          <w:rFonts w:asciiTheme="majorHAnsi" w:hAnsiTheme="majorHAnsi" w:cs="Arial"/>
          <w:iCs/>
          <w:lang w:val="sr-Cyrl-CS"/>
        </w:rPr>
        <w:t>Светог Саве 213</w:t>
      </w:r>
      <w:r w:rsidRPr="001776F2">
        <w:rPr>
          <w:rFonts w:asciiTheme="majorHAnsi" w:hAnsiTheme="majorHAnsi" w:cs="Arial"/>
          <w:iCs/>
        </w:rPr>
        <w:t>, ПИБ:</w:t>
      </w:r>
      <w:r w:rsidRPr="001776F2">
        <w:rPr>
          <w:rFonts w:asciiTheme="majorHAnsi" w:hAnsiTheme="majorHAnsi" w:cs="Arial"/>
          <w:iCs/>
          <w:lang w:val="sr-Cyrl-CS"/>
        </w:rPr>
        <w:t xml:space="preserve"> 101278129 </w:t>
      </w:r>
      <w:r w:rsidRPr="001776F2">
        <w:rPr>
          <w:rFonts w:asciiTheme="majorHAnsi" w:hAnsiTheme="majorHAnsi" w:cs="Arial"/>
          <w:iCs/>
        </w:rPr>
        <w:t xml:space="preserve"> Матични број:</w:t>
      </w:r>
      <w:r w:rsidRPr="001776F2">
        <w:rPr>
          <w:rFonts w:asciiTheme="majorHAnsi" w:hAnsiTheme="majorHAnsi" w:cs="Arial"/>
          <w:iCs/>
          <w:lang w:val="sr-Cyrl-CS"/>
        </w:rPr>
        <w:t xml:space="preserve"> 07291744,</w:t>
      </w:r>
      <w:r w:rsidRPr="001776F2">
        <w:rPr>
          <w:rFonts w:asciiTheme="majorHAnsi" w:hAnsiTheme="majorHAnsi" w:cs="Arial"/>
          <w:iCs/>
        </w:rPr>
        <w:t xml:space="preserve"> Број рачуна: </w:t>
      </w:r>
      <w:r w:rsidRPr="001776F2">
        <w:rPr>
          <w:rFonts w:asciiTheme="majorHAnsi" w:hAnsiTheme="majorHAnsi" w:cs="Arial"/>
          <w:iCs/>
          <w:lang w:val="sr-Cyrl-CS"/>
        </w:rPr>
        <w:t xml:space="preserve">840-371667-45 </w:t>
      </w:r>
      <w:r w:rsidRPr="001776F2">
        <w:rPr>
          <w:rFonts w:asciiTheme="majorHAnsi" w:hAnsiTheme="majorHAnsi" w:cs="Arial"/>
          <w:iCs/>
        </w:rPr>
        <w:t>,Телефон</w:t>
      </w:r>
      <w:r w:rsidRPr="001776F2">
        <w:rPr>
          <w:rFonts w:asciiTheme="majorHAnsi" w:hAnsiTheme="majorHAnsi" w:cs="Arial"/>
          <w:iCs/>
          <w:lang w:val="sr-Cyrl-CS"/>
        </w:rPr>
        <w:t>/ т</w:t>
      </w:r>
      <w:r w:rsidRPr="001776F2">
        <w:rPr>
          <w:rFonts w:asciiTheme="majorHAnsi" w:hAnsiTheme="majorHAnsi" w:cs="Arial"/>
          <w:iCs/>
        </w:rPr>
        <w:t>елефакс:</w:t>
      </w:r>
      <w:r w:rsidRPr="001776F2">
        <w:rPr>
          <w:rFonts w:asciiTheme="majorHAnsi" w:hAnsiTheme="majorHAnsi" w:cs="Arial"/>
          <w:iCs/>
          <w:lang w:val="sr-Cyrl-CS"/>
        </w:rPr>
        <w:t xml:space="preserve"> 012/852-369</w:t>
      </w:r>
    </w:p>
    <w:p w:rsidR="00B64815" w:rsidRPr="001776F2" w:rsidRDefault="00B64815" w:rsidP="001776F2">
      <w:pPr>
        <w:spacing w:after="0" w:line="240" w:lineRule="auto"/>
        <w:rPr>
          <w:rFonts w:asciiTheme="majorHAnsi" w:hAnsiTheme="majorHAnsi" w:cs="Arial"/>
          <w:iCs/>
        </w:rPr>
      </w:pPr>
      <w:proofErr w:type="gramStart"/>
      <w:r w:rsidRPr="001776F2">
        <w:rPr>
          <w:rFonts w:asciiTheme="majorHAnsi" w:hAnsiTheme="majorHAnsi" w:cs="Arial"/>
          <w:iCs/>
        </w:rPr>
        <w:t>кога</w:t>
      </w:r>
      <w:proofErr w:type="gramEnd"/>
      <w:r w:rsidRPr="001776F2">
        <w:rPr>
          <w:rFonts w:asciiTheme="majorHAnsi" w:hAnsiTheme="majorHAnsi" w:cs="Arial"/>
          <w:iCs/>
        </w:rPr>
        <w:t xml:space="preserve"> заступа</w:t>
      </w:r>
      <w:r w:rsidRPr="001776F2">
        <w:rPr>
          <w:rFonts w:asciiTheme="majorHAnsi" w:hAnsiTheme="majorHAnsi" w:cs="Arial"/>
          <w:iCs/>
          <w:lang w:val="sr-Cyrl-CS"/>
        </w:rPr>
        <w:t xml:space="preserve"> директор </w:t>
      </w:r>
      <w:r w:rsidRPr="001776F2">
        <w:rPr>
          <w:rFonts w:asciiTheme="majorHAnsi" w:hAnsiTheme="majorHAnsi" w:cs="Arial"/>
          <w:iCs/>
          <w:lang/>
        </w:rPr>
        <w:t xml:space="preserve">Невене Јовановић Траиловић </w:t>
      </w:r>
      <w:r w:rsidRPr="001776F2">
        <w:rPr>
          <w:rFonts w:asciiTheme="majorHAnsi" w:hAnsiTheme="majorHAnsi" w:cs="Arial"/>
          <w:iCs/>
          <w:lang w:val="sr-Cyrl-CS"/>
        </w:rPr>
        <w:t xml:space="preserve"> </w:t>
      </w:r>
      <w:r w:rsidRPr="001776F2">
        <w:rPr>
          <w:rFonts w:asciiTheme="majorHAnsi" w:hAnsiTheme="majorHAnsi" w:cs="Arial"/>
          <w:iCs/>
        </w:rPr>
        <w:t xml:space="preserve">(у даљем тексту: </w:t>
      </w:r>
      <w:r w:rsidRPr="001776F2">
        <w:rPr>
          <w:rFonts w:asciiTheme="majorHAnsi" w:hAnsiTheme="majorHAnsi" w:cs="Arial"/>
          <w:iCs/>
          <w:lang w:val="sr-Cyrl-CS"/>
        </w:rPr>
        <w:t>Купац</w:t>
      </w:r>
      <w:r w:rsidRPr="001776F2">
        <w:rPr>
          <w:rFonts w:asciiTheme="majorHAnsi" w:hAnsiTheme="majorHAnsi" w:cs="Arial"/>
          <w:iCs/>
        </w:rPr>
        <w:t>)</w:t>
      </w:r>
    </w:p>
    <w:p w:rsidR="00B64815" w:rsidRPr="001776F2" w:rsidRDefault="00B64815" w:rsidP="001776F2">
      <w:pPr>
        <w:spacing w:after="0" w:line="240" w:lineRule="auto"/>
        <w:rPr>
          <w:rFonts w:asciiTheme="majorHAnsi" w:hAnsiTheme="majorHAnsi" w:cs="Arial"/>
          <w:i/>
          <w:iCs/>
          <w:lang/>
        </w:rPr>
      </w:pPr>
    </w:p>
    <w:p w:rsidR="00B64815" w:rsidRPr="001776F2" w:rsidRDefault="00B64815" w:rsidP="00B64815">
      <w:pPr>
        <w:rPr>
          <w:rFonts w:asciiTheme="majorHAnsi" w:hAnsiTheme="majorHAnsi" w:cs="Arial"/>
          <w:iCs/>
          <w:lang/>
        </w:rPr>
      </w:pPr>
      <w:r w:rsidRPr="001776F2">
        <w:rPr>
          <w:rFonts w:asciiTheme="majorHAnsi" w:hAnsiTheme="majorHAnsi" w:cs="Arial"/>
          <w:iCs/>
          <w:lang/>
        </w:rPr>
        <w:t>и</w:t>
      </w:r>
    </w:p>
    <w:p w:rsidR="00B64815" w:rsidRPr="001776F2" w:rsidRDefault="00B64815" w:rsidP="00B64815">
      <w:pPr>
        <w:rPr>
          <w:rFonts w:asciiTheme="majorHAnsi" w:hAnsiTheme="majorHAnsi" w:cs="Arial"/>
          <w:iCs/>
        </w:rPr>
      </w:pPr>
      <w:r w:rsidRPr="001776F2">
        <w:rPr>
          <w:rFonts w:asciiTheme="majorHAnsi" w:hAnsiTheme="majorHAnsi" w:cs="Arial"/>
          <w:iCs/>
        </w:rPr>
        <w:t>................................................................................................</w:t>
      </w:r>
    </w:p>
    <w:p w:rsidR="00B64815" w:rsidRPr="001776F2" w:rsidRDefault="00B64815" w:rsidP="00B64815">
      <w:pPr>
        <w:rPr>
          <w:rFonts w:asciiTheme="majorHAnsi" w:hAnsiTheme="majorHAnsi" w:cs="Arial"/>
          <w:iCs/>
        </w:rPr>
      </w:pPr>
      <w:proofErr w:type="gramStart"/>
      <w:r w:rsidRPr="001776F2">
        <w:rPr>
          <w:rFonts w:asciiTheme="majorHAnsi" w:hAnsiTheme="majorHAnsi" w:cs="Arial"/>
          <w:iCs/>
        </w:rPr>
        <w:t>са</w:t>
      </w:r>
      <w:proofErr w:type="gramEnd"/>
      <w:r w:rsidRPr="001776F2">
        <w:rPr>
          <w:rFonts w:asciiTheme="majorHAnsi" w:hAnsiTheme="majorHAnsi" w:cs="Arial"/>
          <w:iCs/>
        </w:rPr>
        <w:t xml:space="preserve"> седиштем у ............................................, улица .........................................., ПИБ:.......................... Матични број: ........................................</w:t>
      </w:r>
    </w:p>
    <w:p w:rsidR="00B64815" w:rsidRPr="001776F2" w:rsidRDefault="00B64815" w:rsidP="00B64815">
      <w:pPr>
        <w:rPr>
          <w:rFonts w:asciiTheme="majorHAnsi" w:hAnsiTheme="majorHAnsi" w:cs="Arial"/>
          <w:iCs/>
        </w:rPr>
      </w:pPr>
      <w:r w:rsidRPr="001776F2">
        <w:rPr>
          <w:rFonts w:asciiTheme="majorHAnsi" w:hAnsiTheme="majorHAnsi" w:cs="Arial"/>
          <w:iCs/>
        </w:rPr>
        <w:t>Број рачуна: ................................... Назив банке</w:t>
      </w:r>
      <w:proofErr w:type="gramStart"/>
      <w:r w:rsidRPr="001776F2">
        <w:rPr>
          <w:rFonts w:asciiTheme="majorHAnsi" w:hAnsiTheme="majorHAnsi" w:cs="Arial"/>
          <w:iCs/>
        </w:rPr>
        <w:t>:......................................,</w:t>
      </w:r>
      <w:proofErr w:type="gramEnd"/>
      <w:r w:rsidR="00526146">
        <w:rPr>
          <w:rFonts w:asciiTheme="majorHAnsi" w:hAnsiTheme="majorHAnsi" w:cs="Arial"/>
          <w:iCs/>
          <w:lang/>
        </w:rPr>
        <w:t xml:space="preserve"> </w:t>
      </w:r>
      <w:r w:rsidRPr="001776F2">
        <w:rPr>
          <w:rFonts w:asciiTheme="majorHAnsi" w:hAnsiTheme="majorHAnsi" w:cs="Arial"/>
          <w:iCs/>
        </w:rPr>
        <w:t>Телефон:............................Телефакс:</w:t>
      </w:r>
    </w:p>
    <w:p w:rsidR="00B64815" w:rsidRPr="001776F2" w:rsidRDefault="00B64815" w:rsidP="00B64815">
      <w:pPr>
        <w:rPr>
          <w:rFonts w:asciiTheme="majorHAnsi" w:hAnsiTheme="majorHAnsi" w:cs="Arial"/>
          <w:iCs/>
        </w:rPr>
      </w:pPr>
      <w:proofErr w:type="gramStart"/>
      <w:r w:rsidRPr="001776F2">
        <w:rPr>
          <w:rFonts w:asciiTheme="majorHAnsi" w:hAnsiTheme="majorHAnsi" w:cs="Arial"/>
          <w:iCs/>
        </w:rPr>
        <w:t>кога</w:t>
      </w:r>
      <w:proofErr w:type="gramEnd"/>
      <w:r w:rsidRPr="001776F2">
        <w:rPr>
          <w:rFonts w:asciiTheme="majorHAnsi" w:hAnsiTheme="majorHAnsi" w:cs="Arial"/>
          <w:iCs/>
        </w:rPr>
        <w:t xml:space="preserve"> заступа................................................................... (</w:t>
      </w:r>
      <w:proofErr w:type="gramStart"/>
      <w:r w:rsidRPr="001776F2">
        <w:rPr>
          <w:rFonts w:asciiTheme="majorHAnsi" w:hAnsiTheme="majorHAnsi" w:cs="Arial"/>
          <w:iCs/>
        </w:rPr>
        <w:t>у</w:t>
      </w:r>
      <w:proofErr w:type="gramEnd"/>
      <w:r w:rsidRPr="001776F2">
        <w:rPr>
          <w:rFonts w:asciiTheme="majorHAnsi" w:hAnsiTheme="majorHAnsi" w:cs="Arial"/>
          <w:iCs/>
          <w:lang w:val="sr-Cyrl-CS"/>
        </w:rPr>
        <w:t xml:space="preserve"> </w:t>
      </w:r>
      <w:r w:rsidRPr="001776F2">
        <w:rPr>
          <w:rFonts w:asciiTheme="majorHAnsi" w:hAnsiTheme="majorHAnsi" w:cs="Arial"/>
          <w:iCs/>
        </w:rPr>
        <w:t xml:space="preserve">даљем тексту: </w:t>
      </w:r>
      <w:r w:rsidRPr="001776F2">
        <w:rPr>
          <w:rFonts w:asciiTheme="majorHAnsi" w:hAnsiTheme="majorHAnsi" w:cs="Arial"/>
          <w:b/>
          <w:bCs/>
          <w:iCs/>
        </w:rPr>
        <w:t>…...............</w:t>
      </w:r>
      <w:r w:rsidRPr="001776F2">
        <w:rPr>
          <w:rFonts w:asciiTheme="majorHAnsi" w:hAnsiTheme="majorHAnsi" w:cs="Arial"/>
          <w:iCs/>
        </w:rPr>
        <w:t>),</w:t>
      </w:r>
    </w:p>
    <w:p w:rsidR="00B64815" w:rsidRPr="001776F2" w:rsidRDefault="00B64815" w:rsidP="00B64815">
      <w:pPr>
        <w:rPr>
          <w:rFonts w:asciiTheme="majorHAnsi" w:hAnsiTheme="majorHAnsi" w:cs="Arial"/>
          <w:iCs/>
        </w:rPr>
      </w:pPr>
      <w:r w:rsidRPr="001776F2">
        <w:rPr>
          <w:rFonts w:asciiTheme="majorHAnsi" w:hAnsiTheme="majorHAnsi" w:cs="Arial"/>
          <w:iCs/>
        </w:rPr>
        <w:t>Основ уговора:</w:t>
      </w:r>
    </w:p>
    <w:p w:rsidR="00B64815" w:rsidRPr="001776F2" w:rsidRDefault="00B64815" w:rsidP="00B64815">
      <w:pPr>
        <w:rPr>
          <w:rFonts w:asciiTheme="majorHAnsi" w:hAnsiTheme="majorHAnsi" w:cs="Arial"/>
          <w:iCs/>
          <w:lang/>
        </w:rPr>
      </w:pPr>
      <w:r w:rsidRPr="001776F2">
        <w:rPr>
          <w:rFonts w:asciiTheme="majorHAnsi" w:hAnsiTheme="majorHAnsi" w:cs="Arial"/>
          <w:iCs/>
        </w:rPr>
        <w:t>Н</w:t>
      </w:r>
      <w:r w:rsidR="00526146">
        <w:rPr>
          <w:rFonts w:asciiTheme="majorHAnsi" w:hAnsiTheme="majorHAnsi" w:cs="Arial"/>
          <w:iCs/>
          <w:lang/>
        </w:rPr>
        <w:t>абавка</w:t>
      </w:r>
      <w:r w:rsidRPr="001776F2">
        <w:rPr>
          <w:rFonts w:asciiTheme="majorHAnsi" w:hAnsiTheme="majorHAnsi" w:cs="Arial"/>
          <w:iCs/>
        </w:rPr>
        <w:t xml:space="preserve"> </w:t>
      </w:r>
      <w:r w:rsidR="00526146">
        <w:rPr>
          <w:rFonts w:asciiTheme="majorHAnsi" w:hAnsiTheme="majorHAnsi" w:cs="Arial"/>
          <w:iCs/>
          <w:lang/>
        </w:rPr>
        <w:t>б</w:t>
      </w:r>
      <w:r w:rsidRPr="001776F2">
        <w:rPr>
          <w:rFonts w:asciiTheme="majorHAnsi" w:hAnsiTheme="majorHAnsi" w:cs="Arial"/>
          <w:iCs/>
        </w:rPr>
        <w:t>рој</w:t>
      </w:r>
      <w:proofErr w:type="gramStart"/>
      <w:r w:rsidRPr="001776F2">
        <w:rPr>
          <w:rFonts w:asciiTheme="majorHAnsi" w:hAnsiTheme="majorHAnsi" w:cs="Arial"/>
          <w:iCs/>
        </w:rPr>
        <w:t>:</w:t>
      </w:r>
      <w:r w:rsidRPr="001776F2">
        <w:rPr>
          <w:rFonts w:asciiTheme="majorHAnsi" w:hAnsiTheme="majorHAnsi" w:cs="Arial"/>
          <w:iCs/>
          <w:lang/>
        </w:rPr>
        <w:t>404</w:t>
      </w:r>
      <w:proofErr w:type="gramEnd"/>
      <w:r w:rsidRPr="001776F2">
        <w:rPr>
          <w:rFonts w:asciiTheme="majorHAnsi" w:hAnsiTheme="majorHAnsi" w:cs="Arial"/>
          <w:iCs/>
          <w:lang/>
        </w:rPr>
        <w:t>-551-14-</w:t>
      </w:r>
      <w:r w:rsidR="00526146">
        <w:rPr>
          <w:rFonts w:asciiTheme="majorHAnsi" w:hAnsiTheme="majorHAnsi" w:cs="Arial"/>
          <w:iCs/>
          <w:lang/>
        </w:rPr>
        <w:t>1034</w:t>
      </w:r>
      <w:r w:rsidRPr="001776F2">
        <w:rPr>
          <w:rFonts w:asciiTheme="majorHAnsi" w:hAnsiTheme="majorHAnsi" w:cs="Arial"/>
          <w:iCs/>
          <w:lang/>
        </w:rPr>
        <w:t>/20</w:t>
      </w:r>
    </w:p>
    <w:p w:rsidR="00B64815" w:rsidRPr="001776F2" w:rsidRDefault="00B64815" w:rsidP="00B64815">
      <w:pPr>
        <w:rPr>
          <w:rFonts w:asciiTheme="majorHAnsi" w:hAnsiTheme="majorHAnsi" w:cs="Arial"/>
          <w:iCs/>
        </w:rPr>
      </w:pPr>
      <w:r w:rsidRPr="001776F2">
        <w:rPr>
          <w:rFonts w:asciiTheme="majorHAnsi" w:hAnsiTheme="majorHAnsi" w:cs="Arial"/>
          <w:iCs/>
        </w:rPr>
        <w:t xml:space="preserve">Број и датум одлуке о </w:t>
      </w:r>
      <w:r w:rsidRPr="001776F2">
        <w:rPr>
          <w:rFonts w:asciiTheme="majorHAnsi" w:hAnsiTheme="majorHAnsi" w:cs="Arial"/>
          <w:iCs/>
          <w:lang w:val="sr-Cyrl-CS"/>
        </w:rPr>
        <w:t>додели уговора</w:t>
      </w:r>
      <w:proofErr w:type="gramStart"/>
      <w:r w:rsidRPr="001776F2">
        <w:rPr>
          <w:rFonts w:asciiTheme="majorHAnsi" w:hAnsiTheme="majorHAnsi" w:cs="Arial"/>
          <w:iCs/>
        </w:rPr>
        <w:t>:...............................................</w:t>
      </w:r>
      <w:proofErr w:type="gramEnd"/>
    </w:p>
    <w:p w:rsidR="00B64815" w:rsidRPr="001776F2" w:rsidRDefault="00B64815" w:rsidP="00B64815">
      <w:pPr>
        <w:rPr>
          <w:rFonts w:asciiTheme="majorHAnsi" w:hAnsiTheme="majorHAnsi" w:cs="Arial"/>
          <w:iCs/>
        </w:rPr>
      </w:pPr>
      <w:proofErr w:type="gramStart"/>
      <w:r w:rsidRPr="001776F2">
        <w:rPr>
          <w:rFonts w:asciiTheme="majorHAnsi" w:hAnsiTheme="majorHAnsi" w:cs="Arial"/>
          <w:iCs/>
        </w:rPr>
        <w:t>Понуда изабраног понуђача бр.</w:t>
      </w:r>
      <w:proofErr w:type="gramEnd"/>
      <w:r w:rsidRPr="001776F2">
        <w:rPr>
          <w:rFonts w:asciiTheme="majorHAnsi" w:hAnsiTheme="majorHAnsi" w:cs="Arial"/>
          <w:iCs/>
        </w:rPr>
        <w:t xml:space="preserve"> ______ </w:t>
      </w:r>
      <w:proofErr w:type="gramStart"/>
      <w:r w:rsidRPr="001776F2">
        <w:rPr>
          <w:rFonts w:asciiTheme="majorHAnsi" w:hAnsiTheme="majorHAnsi" w:cs="Arial"/>
          <w:iCs/>
        </w:rPr>
        <w:t>од</w:t>
      </w:r>
      <w:proofErr w:type="gramEnd"/>
      <w:r w:rsidRPr="001776F2">
        <w:rPr>
          <w:rFonts w:asciiTheme="majorHAnsi" w:hAnsiTheme="majorHAnsi" w:cs="Arial"/>
          <w:iCs/>
        </w:rPr>
        <w:t>...............................</w:t>
      </w:r>
    </w:p>
    <w:p w:rsidR="00B64815" w:rsidRDefault="00B64815" w:rsidP="00B64815">
      <w:pPr>
        <w:ind w:left="-90" w:right="-154"/>
        <w:jc w:val="both"/>
        <w:rPr>
          <w:rFonts w:asciiTheme="majorHAnsi" w:hAnsiTheme="majorHAnsi" w:cs="Arial"/>
          <w:lang w:val="ru-RU"/>
        </w:rPr>
      </w:pPr>
    </w:p>
    <w:p w:rsidR="00B64815" w:rsidRPr="001776F2" w:rsidRDefault="00B64815" w:rsidP="00B64815">
      <w:pPr>
        <w:ind w:left="-90" w:right="-154"/>
        <w:jc w:val="both"/>
        <w:rPr>
          <w:rFonts w:asciiTheme="majorHAnsi" w:hAnsiTheme="majorHAnsi" w:cs="Arial"/>
          <w:lang w:val="ru-RU"/>
        </w:rPr>
      </w:pPr>
      <w:r w:rsidRPr="001776F2">
        <w:rPr>
          <w:rFonts w:asciiTheme="majorHAnsi" w:hAnsiTheme="majorHAnsi" w:cs="Arial"/>
          <w:lang w:val="ru-RU"/>
        </w:rPr>
        <w:t>ЧЛАНОВИ ГРУПЕ ПОНУЂАЧА:</w:t>
      </w:r>
    </w:p>
    <w:p w:rsidR="00B64815" w:rsidRPr="001776F2" w:rsidRDefault="00B64815" w:rsidP="00B64815">
      <w:pPr>
        <w:ind w:left="-90" w:right="-154"/>
        <w:jc w:val="both"/>
        <w:rPr>
          <w:rFonts w:asciiTheme="majorHAnsi" w:hAnsiTheme="majorHAnsi" w:cs="Arial"/>
          <w:lang w:val="ru-RU"/>
        </w:rPr>
      </w:pPr>
      <w:r w:rsidRPr="001776F2">
        <w:rPr>
          <w:rFonts w:asciiTheme="majorHAnsi" w:hAnsiTheme="majorHAnsi" w:cs="Arial"/>
          <w:lang w:val="ru-RU"/>
        </w:rPr>
        <w:tab/>
        <w:t xml:space="preserve">         </w:t>
      </w:r>
      <w:r w:rsidRPr="001776F2">
        <w:rPr>
          <w:rFonts w:asciiTheme="majorHAnsi" w:hAnsiTheme="majorHAnsi" w:cs="Arial"/>
          <w:lang w:val="ru-RU"/>
        </w:rPr>
        <w:tab/>
      </w:r>
      <w:r w:rsidRPr="001776F2">
        <w:rPr>
          <w:rFonts w:asciiTheme="majorHAnsi" w:hAnsiTheme="majorHAnsi" w:cs="Arial"/>
          <w:lang w:val="ru-RU"/>
        </w:rPr>
        <w:tab/>
        <w:t>______________________________________________</w:t>
      </w:r>
    </w:p>
    <w:p w:rsidR="00B64815" w:rsidRPr="001776F2" w:rsidRDefault="00B64815" w:rsidP="00B64815">
      <w:pPr>
        <w:ind w:left="618" w:right="-154" w:firstLine="798"/>
        <w:jc w:val="both"/>
        <w:rPr>
          <w:rFonts w:asciiTheme="majorHAnsi" w:hAnsiTheme="majorHAnsi" w:cs="Arial"/>
          <w:lang w:val="ru-RU"/>
        </w:rPr>
      </w:pPr>
      <w:r w:rsidRPr="001776F2">
        <w:rPr>
          <w:rFonts w:asciiTheme="majorHAnsi" w:hAnsiTheme="majorHAnsi" w:cs="Arial"/>
          <w:lang w:val="ru-RU"/>
        </w:rPr>
        <w:t>______________________________________________</w:t>
      </w:r>
    </w:p>
    <w:p w:rsidR="00B64815" w:rsidRPr="001776F2" w:rsidRDefault="00B64815" w:rsidP="00B64815">
      <w:pPr>
        <w:ind w:left="618" w:right="-154" w:firstLine="798"/>
        <w:jc w:val="both"/>
        <w:rPr>
          <w:rFonts w:asciiTheme="majorHAnsi" w:hAnsiTheme="majorHAnsi" w:cs="Arial"/>
          <w:lang w:val="ru-RU"/>
        </w:rPr>
      </w:pPr>
      <w:r w:rsidRPr="001776F2">
        <w:rPr>
          <w:rFonts w:asciiTheme="majorHAnsi" w:hAnsiTheme="majorHAnsi" w:cs="Arial"/>
          <w:lang w:val="ru-RU"/>
        </w:rPr>
        <w:t xml:space="preserve"> ______________________________________________</w:t>
      </w:r>
    </w:p>
    <w:p w:rsidR="00B64815" w:rsidRPr="001776F2" w:rsidRDefault="00B64815" w:rsidP="00B64815">
      <w:pPr>
        <w:ind w:left="-90" w:right="-154"/>
        <w:jc w:val="both"/>
        <w:rPr>
          <w:rFonts w:asciiTheme="majorHAnsi" w:hAnsiTheme="majorHAnsi" w:cs="Arial"/>
          <w:lang w:val="ru-RU"/>
        </w:rPr>
      </w:pPr>
      <w:r w:rsidRPr="001776F2">
        <w:rPr>
          <w:rFonts w:asciiTheme="majorHAnsi" w:hAnsiTheme="majorHAnsi" w:cs="Arial"/>
          <w:lang w:val="ru-RU"/>
        </w:rPr>
        <w:tab/>
        <w:t xml:space="preserve">         </w:t>
      </w:r>
    </w:p>
    <w:p w:rsidR="00B64815" w:rsidRPr="001776F2" w:rsidRDefault="00B64815" w:rsidP="00B64815">
      <w:pPr>
        <w:ind w:left="-90" w:right="-154"/>
        <w:jc w:val="both"/>
        <w:rPr>
          <w:rFonts w:asciiTheme="majorHAnsi" w:hAnsiTheme="majorHAnsi" w:cs="Arial"/>
          <w:lang w:val="ru-RU"/>
        </w:rPr>
      </w:pPr>
      <w:r w:rsidRPr="001776F2">
        <w:rPr>
          <w:rFonts w:asciiTheme="majorHAnsi" w:hAnsiTheme="majorHAnsi" w:cs="Arial"/>
          <w:lang w:val="ru-RU"/>
        </w:rPr>
        <w:t>ПОДИЗВОЂАЧИ:</w:t>
      </w:r>
    </w:p>
    <w:p w:rsidR="00B64815" w:rsidRPr="001776F2" w:rsidRDefault="00B64815" w:rsidP="00B64815">
      <w:pPr>
        <w:ind w:left="-90" w:right="-154"/>
        <w:jc w:val="both"/>
        <w:rPr>
          <w:rFonts w:asciiTheme="majorHAnsi" w:hAnsiTheme="majorHAnsi" w:cs="Arial"/>
          <w:lang w:val="ru-RU"/>
        </w:rPr>
      </w:pPr>
      <w:r w:rsidRPr="001776F2">
        <w:rPr>
          <w:rFonts w:asciiTheme="majorHAnsi" w:hAnsiTheme="majorHAnsi" w:cs="Arial"/>
          <w:lang w:val="ru-RU"/>
        </w:rPr>
        <w:t xml:space="preserve">          </w:t>
      </w:r>
      <w:r w:rsidRPr="001776F2">
        <w:rPr>
          <w:rFonts w:asciiTheme="majorHAnsi" w:hAnsiTheme="majorHAnsi" w:cs="Arial"/>
          <w:lang w:val="ru-RU"/>
        </w:rPr>
        <w:tab/>
      </w:r>
      <w:r w:rsidRPr="001776F2">
        <w:rPr>
          <w:rFonts w:asciiTheme="majorHAnsi" w:hAnsiTheme="majorHAnsi" w:cs="Arial"/>
          <w:lang w:val="ru-RU"/>
        </w:rPr>
        <w:tab/>
        <w:t>______________________________________________</w:t>
      </w:r>
    </w:p>
    <w:p w:rsidR="00B64815" w:rsidRPr="001776F2" w:rsidRDefault="00B64815" w:rsidP="00B64815">
      <w:pPr>
        <w:ind w:left="-90" w:right="-154"/>
        <w:jc w:val="both"/>
        <w:rPr>
          <w:rFonts w:asciiTheme="majorHAnsi" w:hAnsiTheme="majorHAnsi" w:cs="Arial"/>
          <w:lang w:val="ru-RU"/>
        </w:rPr>
      </w:pPr>
      <w:r w:rsidRPr="001776F2">
        <w:rPr>
          <w:rFonts w:asciiTheme="majorHAnsi" w:hAnsiTheme="majorHAnsi" w:cs="Arial"/>
          <w:lang w:val="ru-RU"/>
        </w:rPr>
        <w:tab/>
        <w:t xml:space="preserve">        </w:t>
      </w:r>
      <w:r w:rsidRPr="001776F2">
        <w:rPr>
          <w:rFonts w:asciiTheme="majorHAnsi" w:hAnsiTheme="majorHAnsi" w:cs="Arial"/>
          <w:lang w:val="ru-RU"/>
        </w:rPr>
        <w:tab/>
      </w:r>
      <w:r w:rsidRPr="001776F2">
        <w:rPr>
          <w:rFonts w:asciiTheme="majorHAnsi" w:hAnsiTheme="majorHAnsi" w:cs="Arial"/>
          <w:lang w:val="ru-RU"/>
        </w:rPr>
        <w:tab/>
        <w:t>______________________________________________</w:t>
      </w:r>
    </w:p>
    <w:p w:rsidR="00B64815" w:rsidRPr="001776F2" w:rsidRDefault="00B64815" w:rsidP="00B64815">
      <w:pPr>
        <w:ind w:left="-90" w:right="-154"/>
        <w:jc w:val="both"/>
        <w:rPr>
          <w:rFonts w:asciiTheme="majorHAnsi" w:hAnsiTheme="majorHAnsi" w:cs="Arial"/>
          <w:lang w:val="ru-RU"/>
        </w:rPr>
      </w:pPr>
      <w:r w:rsidRPr="001776F2">
        <w:rPr>
          <w:rFonts w:asciiTheme="majorHAnsi" w:hAnsiTheme="majorHAnsi" w:cs="Arial"/>
          <w:lang w:val="ru-RU"/>
        </w:rPr>
        <w:tab/>
        <w:t xml:space="preserve">       </w:t>
      </w:r>
      <w:r w:rsidRPr="001776F2">
        <w:rPr>
          <w:rFonts w:asciiTheme="majorHAnsi" w:hAnsiTheme="majorHAnsi" w:cs="Arial"/>
          <w:lang w:val="ru-RU"/>
        </w:rPr>
        <w:tab/>
      </w:r>
      <w:r w:rsidRPr="001776F2">
        <w:rPr>
          <w:rFonts w:asciiTheme="majorHAnsi" w:hAnsiTheme="majorHAnsi" w:cs="Arial"/>
          <w:lang w:val="ru-RU"/>
        </w:rPr>
        <w:tab/>
        <w:t>______________________________________________</w:t>
      </w:r>
    </w:p>
    <w:p w:rsidR="00B64815" w:rsidRPr="001776F2" w:rsidRDefault="00B64815" w:rsidP="00B64815">
      <w:pPr>
        <w:spacing w:line="240" w:lineRule="auto"/>
        <w:ind w:left="-90" w:right="-154"/>
        <w:jc w:val="both"/>
        <w:rPr>
          <w:rFonts w:asciiTheme="majorHAnsi" w:hAnsiTheme="majorHAnsi" w:cs="Arial"/>
          <w:lang w:val="sr-Cyrl-CS"/>
        </w:rPr>
      </w:pPr>
    </w:p>
    <w:p w:rsidR="00B64815" w:rsidRPr="001776F2" w:rsidRDefault="00B64815" w:rsidP="00B64815">
      <w:pPr>
        <w:ind w:left="-90" w:right="-154"/>
        <w:rPr>
          <w:rFonts w:asciiTheme="majorHAnsi" w:hAnsiTheme="majorHAnsi" w:cs="Arial"/>
          <w:b/>
          <w:lang/>
        </w:rPr>
      </w:pPr>
      <w:r w:rsidRPr="001776F2">
        <w:rPr>
          <w:rFonts w:asciiTheme="majorHAnsi" w:hAnsiTheme="majorHAnsi" w:cs="Arial"/>
          <w:b/>
          <w:lang w:val="sr-Latn-CS"/>
        </w:rPr>
        <w:t>ПРЕДМЕТ УГОВОРА</w:t>
      </w:r>
    </w:p>
    <w:p w:rsidR="00B64815" w:rsidRPr="001776F2" w:rsidRDefault="00B64815" w:rsidP="00B64815">
      <w:pPr>
        <w:ind w:left="-90" w:right="-154"/>
        <w:jc w:val="center"/>
        <w:rPr>
          <w:rFonts w:asciiTheme="majorHAnsi" w:hAnsiTheme="majorHAnsi" w:cs="Arial"/>
          <w:b/>
          <w:lang w:val="sr-Latn-CS"/>
        </w:rPr>
      </w:pPr>
      <w:r w:rsidRPr="001776F2">
        <w:rPr>
          <w:rFonts w:asciiTheme="majorHAnsi" w:hAnsiTheme="majorHAnsi" w:cs="Arial"/>
          <w:b/>
          <w:lang w:val="sr-Latn-CS"/>
        </w:rPr>
        <w:t>Члан 1.</w:t>
      </w:r>
    </w:p>
    <w:p w:rsidR="00B64815" w:rsidRPr="001776F2" w:rsidRDefault="00B64815" w:rsidP="00B64815">
      <w:pPr>
        <w:tabs>
          <w:tab w:val="left" w:pos="0"/>
        </w:tabs>
        <w:ind w:left="-90" w:right="-154"/>
        <w:jc w:val="both"/>
        <w:rPr>
          <w:rFonts w:asciiTheme="majorHAnsi" w:hAnsiTheme="majorHAnsi" w:cs="Arial"/>
          <w:lang w:val="sr-Latn-CS"/>
        </w:rPr>
      </w:pPr>
      <w:r w:rsidRPr="001776F2">
        <w:rPr>
          <w:rFonts w:asciiTheme="majorHAnsi" w:hAnsiTheme="majorHAnsi" w:cs="Arial"/>
          <w:lang w:val="sr-Cyrl-CS"/>
        </w:rPr>
        <w:tab/>
      </w:r>
      <w:r w:rsidRPr="001776F2">
        <w:rPr>
          <w:rFonts w:asciiTheme="majorHAnsi" w:hAnsiTheme="majorHAnsi" w:cs="Arial"/>
          <w:lang w:val="sr-Cyrl-CS"/>
        </w:rPr>
        <w:tab/>
      </w:r>
      <w:r w:rsidRPr="001776F2">
        <w:rPr>
          <w:rFonts w:asciiTheme="majorHAnsi" w:hAnsiTheme="majorHAnsi" w:cs="Arial"/>
          <w:lang w:val="sr-Latn-CS"/>
        </w:rPr>
        <w:t xml:space="preserve">Предмет овог Уговора је набавка </w:t>
      </w:r>
      <w:r w:rsidRPr="001776F2">
        <w:rPr>
          <w:rFonts w:asciiTheme="majorHAnsi" w:hAnsiTheme="majorHAnsi" w:cs="Arial"/>
          <w:lang w:val="sr-Cyrl-CS"/>
        </w:rPr>
        <w:t xml:space="preserve">радова на санацији димњака на згарди Установе за одрасле и старије „Кучево“ ул. Браће Ивковић бб у Кучеву, </w:t>
      </w:r>
      <w:r w:rsidRPr="001776F2">
        <w:rPr>
          <w:rFonts w:asciiTheme="majorHAnsi" w:hAnsiTheme="majorHAnsi" w:cs="Arial"/>
          <w:lang w:val="sr-Latn-CS"/>
        </w:rPr>
        <w:t>кој</w:t>
      </w:r>
      <w:r w:rsidRPr="001776F2">
        <w:rPr>
          <w:rFonts w:asciiTheme="majorHAnsi" w:hAnsiTheme="majorHAnsi" w:cs="Arial"/>
          <w:lang w:val="sr-Cyrl-CS"/>
        </w:rPr>
        <w:t>а</w:t>
      </w:r>
      <w:r w:rsidRPr="001776F2">
        <w:rPr>
          <w:rFonts w:asciiTheme="majorHAnsi" w:hAnsiTheme="majorHAnsi" w:cs="Arial"/>
          <w:lang w:val="sr-Latn-CS"/>
        </w:rPr>
        <w:t xml:space="preserve"> у свему мора одговарати </w:t>
      </w:r>
      <w:r w:rsidRPr="001776F2">
        <w:rPr>
          <w:rFonts w:asciiTheme="majorHAnsi" w:hAnsiTheme="majorHAnsi" w:cs="Arial"/>
          <w:lang w:val="sr-Cyrl-CS"/>
        </w:rPr>
        <w:t xml:space="preserve">техничким стандардима, </w:t>
      </w:r>
      <w:r w:rsidRPr="001776F2">
        <w:rPr>
          <w:rFonts w:asciiTheme="majorHAnsi" w:hAnsiTheme="majorHAnsi" w:cs="Arial"/>
          <w:lang w:val="sr-Latn-CS"/>
        </w:rPr>
        <w:t xml:space="preserve">условима из конкурсне документације и прихваћене понуде </w:t>
      </w:r>
      <w:r w:rsidRPr="001776F2">
        <w:rPr>
          <w:rFonts w:asciiTheme="majorHAnsi" w:hAnsiTheme="majorHAnsi" w:cs="Arial"/>
          <w:lang w:val="sr-Cyrl-CS"/>
        </w:rPr>
        <w:t xml:space="preserve">Извођача радова </w:t>
      </w:r>
      <w:r w:rsidRPr="001776F2">
        <w:rPr>
          <w:rFonts w:asciiTheme="majorHAnsi" w:hAnsiTheme="majorHAnsi" w:cs="Arial"/>
          <w:lang w:val="sr-Latn-CS"/>
        </w:rPr>
        <w:t>број ___________ од _______20</w:t>
      </w:r>
      <w:r w:rsidRPr="001776F2">
        <w:rPr>
          <w:rFonts w:asciiTheme="majorHAnsi" w:hAnsiTheme="majorHAnsi" w:cs="Arial"/>
          <w:lang/>
        </w:rPr>
        <w:t>20</w:t>
      </w:r>
      <w:r w:rsidRPr="001776F2">
        <w:rPr>
          <w:rFonts w:asciiTheme="majorHAnsi" w:hAnsiTheme="majorHAnsi" w:cs="Arial"/>
          <w:lang w:val="sr-Latn-CS"/>
        </w:rPr>
        <w:t>. годи</w:t>
      </w:r>
      <w:r w:rsidRPr="001776F2">
        <w:rPr>
          <w:rFonts w:asciiTheme="majorHAnsi" w:hAnsiTheme="majorHAnsi" w:cs="Arial"/>
          <w:lang w:val="sr-Cyrl-CS"/>
        </w:rPr>
        <w:t>н</w:t>
      </w:r>
      <w:r w:rsidRPr="001776F2">
        <w:rPr>
          <w:rFonts w:asciiTheme="majorHAnsi" w:hAnsiTheme="majorHAnsi" w:cs="Arial"/>
          <w:lang w:val="sr-Latn-CS"/>
        </w:rPr>
        <w:t xml:space="preserve">е, заведене код Наручиоца под бројем </w:t>
      </w:r>
      <w:r w:rsidRPr="001776F2">
        <w:rPr>
          <w:rFonts w:asciiTheme="majorHAnsi" w:hAnsiTheme="majorHAnsi" w:cs="Arial"/>
          <w:lang w:val="sr-Cyrl-CS"/>
        </w:rPr>
        <w:t xml:space="preserve">404-551-12-______/20 </w:t>
      </w:r>
      <w:r w:rsidRPr="001776F2">
        <w:rPr>
          <w:rFonts w:asciiTheme="majorHAnsi" w:hAnsiTheme="majorHAnsi" w:cs="Arial"/>
          <w:lang w:val="sr-Latn-CS"/>
        </w:rPr>
        <w:t>од _____20</w:t>
      </w:r>
      <w:r w:rsidRPr="001776F2">
        <w:rPr>
          <w:rFonts w:asciiTheme="majorHAnsi" w:hAnsiTheme="majorHAnsi" w:cs="Arial"/>
          <w:lang/>
        </w:rPr>
        <w:t>20</w:t>
      </w:r>
      <w:r w:rsidRPr="001776F2">
        <w:rPr>
          <w:rFonts w:asciiTheme="majorHAnsi" w:hAnsiTheme="majorHAnsi" w:cs="Arial"/>
          <w:lang w:val="sr-Latn-CS"/>
        </w:rPr>
        <w:t>. године, који чине саставни део овог Уговора</w:t>
      </w:r>
      <w:r w:rsidRPr="001776F2">
        <w:rPr>
          <w:rFonts w:asciiTheme="majorHAnsi" w:hAnsiTheme="majorHAnsi" w:cs="Arial"/>
          <w:lang w:val="sr-Cyrl-CS"/>
        </w:rPr>
        <w:t>.</w:t>
      </w:r>
    </w:p>
    <w:p w:rsidR="00B64815" w:rsidRPr="001776F2" w:rsidRDefault="00B64815" w:rsidP="00B64815">
      <w:pPr>
        <w:tabs>
          <w:tab w:val="left" w:pos="0"/>
        </w:tabs>
        <w:ind w:left="-720" w:right="-514"/>
        <w:jc w:val="both"/>
        <w:rPr>
          <w:rFonts w:asciiTheme="majorHAnsi" w:hAnsiTheme="majorHAnsi" w:cs="Arial"/>
          <w:lang w:val="sr-Cyrl-CS"/>
        </w:rPr>
      </w:pPr>
    </w:p>
    <w:p w:rsidR="00B64815" w:rsidRPr="001776F2" w:rsidRDefault="00B64815" w:rsidP="00B64815">
      <w:pPr>
        <w:spacing w:line="240" w:lineRule="auto"/>
        <w:ind w:left="-90"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2.</w:t>
      </w:r>
    </w:p>
    <w:p w:rsidR="00B64815" w:rsidRPr="001776F2" w:rsidRDefault="00B64815" w:rsidP="00B64815">
      <w:pPr>
        <w:spacing w:line="240" w:lineRule="auto"/>
        <w:ind w:left="-90" w:right="-154" w:firstLine="799"/>
        <w:jc w:val="both"/>
        <w:rPr>
          <w:rFonts w:asciiTheme="majorHAnsi" w:eastAsia="Times New Roman" w:hAnsiTheme="majorHAnsi" w:cs="Arial"/>
          <w:noProof/>
          <w:lang w:val="sr-Cyrl-CS"/>
        </w:rPr>
      </w:pPr>
      <w:r w:rsidRPr="001776F2">
        <w:rPr>
          <w:rFonts w:asciiTheme="majorHAnsi" w:eastAsia="Times New Roman" w:hAnsiTheme="majorHAnsi" w:cs="Arial"/>
          <w:noProof/>
          <w:lang w:val="sr-Cyrl-CS"/>
        </w:rPr>
        <w:t>Ради извршења радова који су предмет овог уговора, Извођач радова се обавезује да обезбеди радну снагу, опрему, изврши радове, као и све друге активности неопходнe за потпуно извршење радова који су предмет овог уговора.</w:t>
      </w:r>
    </w:p>
    <w:p w:rsidR="00B64815" w:rsidRPr="001776F2" w:rsidRDefault="00B64815" w:rsidP="00B64815">
      <w:pPr>
        <w:spacing w:line="240" w:lineRule="auto"/>
        <w:ind w:left="-90" w:right="-154"/>
        <w:jc w:val="both"/>
        <w:rPr>
          <w:rFonts w:asciiTheme="majorHAnsi" w:eastAsia="Times New Roman" w:hAnsiTheme="majorHAnsi" w:cs="Arial"/>
          <w:noProof/>
          <w:lang w:val="ru-RU"/>
        </w:rPr>
      </w:pPr>
    </w:p>
    <w:p w:rsidR="00B64815" w:rsidRPr="001776F2" w:rsidRDefault="00B64815" w:rsidP="00B64815">
      <w:pPr>
        <w:spacing w:line="240" w:lineRule="auto"/>
        <w:ind w:left="-90" w:right="-154"/>
        <w:rPr>
          <w:rFonts w:asciiTheme="majorHAnsi" w:eastAsia="Times New Roman" w:hAnsiTheme="majorHAnsi" w:cs="Arial"/>
          <w:b/>
          <w:bCs/>
          <w:caps/>
          <w:lang w:val="ru-RU"/>
        </w:rPr>
      </w:pPr>
      <w:r w:rsidRPr="001776F2">
        <w:rPr>
          <w:rFonts w:asciiTheme="majorHAnsi" w:eastAsia="Times New Roman" w:hAnsiTheme="majorHAnsi" w:cs="Arial"/>
          <w:b/>
          <w:bCs/>
          <w:caps/>
          <w:lang w:val="ru-RU"/>
        </w:rPr>
        <w:t>Цена</w:t>
      </w:r>
    </w:p>
    <w:p w:rsidR="00B64815" w:rsidRPr="001776F2" w:rsidRDefault="00B64815" w:rsidP="00B64815">
      <w:pPr>
        <w:spacing w:line="240" w:lineRule="auto"/>
        <w:ind w:left="-90"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3.</w:t>
      </w:r>
    </w:p>
    <w:p w:rsidR="00B64815" w:rsidRPr="001776F2" w:rsidRDefault="00B64815" w:rsidP="00B64815">
      <w:pPr>
        <w:spacing w:line="240" w:lineRule="auto"/>
        <w:ind w:left="-90" w:right="-154" w:firstLine="657"/>
        <w:jc w:val="both"/>
        <w:rPr>
          <w:rFonts w:asciiTheme="majorHAnsi" w:eastAsia="Times New Roman" w:hAnsiTheme="majorHAnsi" w:cs="Arial"/>
          <w:noProof/>
          <w:lang w:val="ru-RU"/>
        </w:rPr>
      </w:pPr>
      <w:r w:rsidRPr="001776F2">
        <w:rPr>
          <w:rFonts w:asciiTheme="majorHAnsi" w:eastAsia="Times New Roman" w:hAnsiTheme="majorHAnsi" w:cs="Arial"/>
          <w:noProof/>
          <w:lang w:val="ru-RU"/>
        </w:rPr>
        <w:t>Уговорне стране утврђују да цена за извођење радова из члана 1. Уговора износи укупно_______________динара без ПДВ-а, односно _________________динара са ПДВ-ом, а добијена је на основу јединичних цена из понуде Извођача радова бр. ______ од ______ 2019 године.</w:t>
      </w:r>
    </w:p>
    <w:p w:rsidR="00B64815" w:rsidRPr="001776F2" w:rsidRDefault="00B64815" w:rsidP="00B64815">
      <w:pPr>
        <w:ind w:firstLine="567"/>
        <w:jc w:val="both"/>
        <w:rPr>
          <w:rFonts w:asciiTheme="majorHAnsi" w:hAnsiTheme="majorHAnsi" w:cs="Arial"/>
          <w:lang w:val="sr-Cyrl-CS"/>
        </w:rPr>
      </w:pPr>
      <w:r w:rsidRPr="001776F2">
        <w:rPr>
          <w:rFonts w:asciiTheme="majorHAnsi" w:hAnsiTheme="majorHAnsi" w:cs="Arial"/>
          <w:lang w:val="sl-SI"/>
        </w:rPr>
        <w:t xml:space="preserve">Уговорене јединичне цене по позицијама радова, као и укупно уговорена вредност радова обухватају све трошкове за рад, материјал и опрему, добит, таксе, прибављање атеста за уграђени материјал и опрему, сва испитивања и остале трошкове </w:t>
      </w:r>
      <w:r w:rsidRPr="001776F2">
        <w:rPr>
          <w:rFonts w:asciiTheme="majorHAnsi" w:hAnsiTheme="majorHAnsi" w:cs="Arial"/>
          <w:lang w:val="sr-Cyrl-CS"/>
        </w:rPr>
        <w:t>који су везани за квалитативни пријем и примопредају радова</w:t>
      </w:r>
      <w:r w:rsidRPr="001776F2">
        <w:rPr>
          <w:rFonts w:asciiTheme="majorHAnsi" w:hAnsiTheme="majorHAnsi" w:cs="Arial"/>
          <w:lang w:val="sl-SI"/>
        </w:rPr>
        <w:t xml:space="preserve">. </w:t>
      </w:r>
    </w:p>
    <w:p w:rsidR="00B64815" w:rsidRPr="001776F2" w:rsidRDefault="00B64815" w:rsidP="00B64815">
      <w:pPr>
        <w:jc w:val="both"/>
        <w:rPr>
          <w:rFonts w:asciiTheme="majorHAnsi" w:hAnsiTheme="majorHAnsi" w:cs="Arial"/>
          <w:lang/>
        </w:rPr>
      </w:pPr>
      <w:r w:rsidRPr="001776F2">
        <w:rPr>
          <w:rFonts w:asciiTheme="majorHAnsi" w:hAnsiTheme="majorHAnsi" w:cs="Arial"/>
          <w:lang w:val="sl-SI"/>
        </w:rPr>
        <w:t>Јединичне цене радова се уговарају у фиксном износу.</w:t>
      </w:r>
    </w:p>
    <w:p w:rsidR="00B64815" w:rsidRPr="001776F2" w:rsidRDefault="00B64815" w:rsidP="00B64815">
      <w:pPr>
        <w:ind w:firstLine="708"/>
        <w:jc w:val="both"/>
        <w:rPr>
          <w:rFonts w:asciiTheme="majorHAnsi" w:hAnsiTheme="majorHAnsi" w:cs="Arial"/>
          <w:lang w:val="sr-Cyrl-CS"/>
        </w:rPr>
      </w:pPr>
      <w:r w:rsidRPr="001776F2">
        <w:rPr>
          <w:rFonts w:asciiTheme="majorHAnsi" w:hAnsiTheme="majorHAnsi" w:cs="Arial"/>
          <w:lang/>
        </w:rPr>
        <w:t xml:space="preserve">Уговорне стране </w:t>
      </w:r>
      <w:r w:rsidRPr="001776F2">
        <w:rPr>
          <w:rFonts w:asciiTheme="majorHAnsi" w:hAnsiTheme="majorHAnsi" w:cs="Arial"/>
          <w:lang w:val="sl-SI"/>
        </w:rPr>
        <w:t>уговарају извође</w:t>
      </w:r>
      <w:r w:rsidRPr="001776F2">
        <w:rPr>
          <w:rFonts w:asciiTheme="majorHAnsi" w:hAnsiTheme="majorHAnsi" w:cs="Arial"/>
          <w:lang w:val="sr-Cyrl-CS"/>
        </w:rPr>
        <w:t>њ</w:t>
      </w:r>
      <w:r w:rsidRPr="001776F2">
        <w:rPr>
          <w:rFonts w:asciiTheme="majorHAnsi" w:hAnsiTheme="majorHAnsi" w:cs="Arial"/>
          <w:lang w:val="sl-SI"/>
        </w:rPr>
        <w:t>е радова по јединици мере предрачуна, па се обавезују да коначну вредност радова утврде по завршетку радова, путем коначног обрачуна, а на основу стварно изведених количина радова, оверених од стране надзорних органа у грађевинској к</w:t>
      </w:r>
      <w:r w:rsidRPr="001776F2">
        <w:rPr>
          <w:rFonts w:asciiTheme="majorHAnsi" w:hAnsiTheme="majorHAnsi" w:cs="Arial"/>
          <w:lang w:val="sr-Cyrl-CS"/>
        </w:rPr>
        <w:t>њ</w:t>
      </w:r>
      <w:r w:rsidRPr="001776F2">
        <w:rPr>
          <w:rFonts w:asciiTheme="majorHAnsi" w:hAnsiTheme="majorHAnsi" w:cs="Arial"/>
          <w:lang w:val="sl-SI"/>
        </w:rPr>
        <w:t xml:space="preserve">изи и јединичних цена из </w:t>
      </w:r>
      <w:r w:rsidRPr="001776F2">
        <w:rPr>
          <w:rFonts w:asciiTheme="majorHAnsi" w:hAnsiTheme="majorHAnsi" w:cs="Arial"/>
          <w:lang w:val="sr-Cyrl-CS"/>
        </w:rPr>
        <w:t xml:space="preserve">понуде, </w:t>
      </w:r>
      <w:r w:rsidRPr="001776F2">
        <w:rPr>
          <w:rFonts w:asciiTheme="majorHAnsi" w:hAnsiTheme="majorHAnsi" w:cs="Arial"/>
          <w:lang w:val="sl-SI"/>
        </w:rPr>
        <w:t>кој</w:t>
      </w:r>
      <w:r w:rsidRPr="001776F2">
        <w:rPr>
          <w:rFonts w:asciiTheme="majorHAnsi" w:hAnsiTheme="majorHAnsi" w:cs="Arial"/>
          <w:lang w:val="sr-Cyrl-CS"/>
        </w:rPr>
        <w:t>а</w:t>
      </w:r>
      <w:r w:rsidRPr="001776F2">
        <w:rPr>
          <w:rFonts w:asciiTheme="majorHAnsi" w:hAnsiTheme="majorHAnsi" w:cs="Arial"/>
          <w:lang w:val="sl-SI"/>
        </w:rPr>
        <w:t xml:space="preserve"> је саставни део овог уговора</w:t>
      </w:r>
      <w:r w:rsidRPr="001776F2">
        <w:rPr>
          <w:rFonts w:asciiTheme="majorHAnsi" w:hAnsiTheme="majorHAnsi" w:cs="Arial"/>
          <w:lang w:val="sr-Cyrl-CS"/>
        </w:rPr>
        <w:t xml:space="preserve"> а све у границама цене уговорене у члану 3. овог уговора</w:t>
      </w:r>
    </w:p>
    <w:p w:rsidR="00B64815" w:rsidRPr="001776F2" w:rsidRDefault="00B64815" w:rsidP="00B64815">
      <w:pPr>
        <w:jc w:val="center"/>
        <w:rPr>
          <w:rFonts w:asciiTheme="majorHAnsi" w:hAnsiTheme="majorHAnsi"/>
          <w:b/>
          <w:bCs/>
          <w:iCs/>
          <w:lang w:val="sr-Cyrl-CS"/>
        </w:rPr>
      </w:pPr>
    </w:p>
    <w:p w:rsidR="00B64815" w:rsidRPr="001776F2" w:rsidRDefault="00B64815" w:rsidP="00B64815">
      <w:pPr>
        <w:spacing w:line="240" w:lineRule="auto"/>
        <w:ind w:left="-90" w:right="-154"/>
        <w:jc w:val="both"/>
        <w:rPr>
          <w:rFonts w:asciiTheme="majorHAnsi" w:eastAsia="Times New Roman" w:hAnsiTheme="majorHAnsi" w:cs="Arial"/>
          <w:b/>
          <w:bCs/>
          <w:caps/>
          <w:lang w:val="ru-RU"/>
        </w:rPr>
      </w:pPr>
      <w:r w:rsidRPr="001776F2">
        <w:rPr>
          <w:rFonts w:asciiTheme="majorHAnsi" w:eastAsia="Times New Roman" w:hAnsiTheme="majorHAnsi" w:cs="Arial"/>
          <w:noProof/>
          <w:lang w:val="ru-RU"/>
        </w:rPr>
        <w:t xml:space="preserve"> </w:t>
      </w:r>
      <w:r w:rsidRPr="001776F2">
        <w:rPr>
          <w:rFonts w:asciiTheme="majorHAnsi" w:eastAsia="Times New Roman" w:hAnsiTheme="majorHAnsi" w:cs="Arial"/>
          <w:b/>
          <w:bCs/>
          <w:caps/>
          <w:lang w:val="ru-RU"/>
        </w:rPr>
        <w:t>НАЧИН ПЛАЋАЊА</w:t>
      </w:r>
    </w:p>
    <w:p w:rsidR="00B64815" w:rsidRPr="001776F2" w:rsidRDefault="00B64815" w:rsidP="00B64815">
      <w:pPr>
        <w:spacing w:line="240" w:lineRule="auto"/>
        <w:ind w:left="-90"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4.</w:t>
      </w:r>
    </w:p>
    <w:p w:rsidR="00B64815" w:rsidRPr="001776F2" w:rsidRDefault="00B64815" w:rsidP="00B64815">
      <w:pPr>
        <w:spacing w:line="240" w:lineRule="auto"/>
        <w:ind w:right="-46"/>
        <w:jc w:val="both"/>
        <w:rPr>
          <w:rFonts w:asciiTheme="majorHAnsi" w:eastAsia="Times New Roman" w:hAnsiTheme="majorHAnsi" w:cs="Arial"/>
          <w:bCs/>
          <w:lang w:val="sr-Latn-CS" w:eastAsia="sr-Latn-CS"/>
        </w:rPr>
      </w:pPr>
      <w:r w:rsidRPr="001776F2">
        <w:rPr>
          <w:rFonts w:asciiTheme="majorHAnsi" w:eastAsia="Times New Roman" w:hAnsiTheme="majorHAnsi" w:cs="Arial"/>
          <w:noProof/>
          <w:lang w:val="ru-RU"/>
        </w:rPr>
        <w:t xml:space="preserve">          </w:t>
      </w:r>
      <w:r w:rsidRPr="001776F2">
        <w:rPr>
          <w:rFonts w:asciiTheme="majorHAnsi" w:eastAsia="Times New Roman" w:hAnsiTheme="majorHAnsi" w:cs="Arial"/>
          <w:bCs/>
          <w:lang w:val="sr-Cyrl-CS" w:eastAsia="sr-Latn-CS"/>
        </w:rPr>
        <w:t xml:space="preserve">Уговорне стране су сагласне да се плаћање по овом уговору изврши на следећи начин : </w:t>
      </w:r>
    </w:p>
    <w:p w:rsidR="00B64815" w:rsidRPr="001776F2" w:rsidRDefault="00B64815" w:rsidP="00B64815">
      <w:pPr>
        <w:numPr>
          <w:ilvl w:val="12"/>
          <w:numId w:val="0"/>
        </w:numPr>
        <w:spacing w:line="240" w:lineRule="auto"/>
        <w:ind w:right="-46"/>
        <w:jc w:val="both"/>
        <w:rPr>
          <w:rFonts w:asciiTheme="majorHAnsi" w:eastAsia="Times New Roman" w:hAnsiTheme="majorHAnsi" w:cs="Arial"/>
          <w:lang w:val="ru-RU" w:eastAsia="sr-Latn-CS"/>
        </w:rPr>
      </w:pPr>
      <w:r w:rsidRPr="001776F2">
        <w:rPr>
          <w:rFonts w:asciiTheme="majorHAnsi" w:eastAsia="Times New Roman" w:hAnsiTheme="majorHAnsi" w:cs="Arial"/>
          <w:lang w:val="ru-RU" w:eastAsia="sr-Latn-CS"/>
        </w:rPr>
        <w:t xml:space="preserve">- по исправним привременим ситуацијама и окончаној ситуацији, сачињених на основу оверене грађевинске књиге изведених радова, грађевинског дневника и јединичних цена из </w:t>
      </w:r>
      <w:r w:rsidRPr="001776F2">
        <w:rPr>
          <w:rFonts w:asciiTheme="majorHAnsi" w:eastAsia="Times New Roman" w:hAnsiTheme="majorHAnsi" w:cs="Arial"/>
          <w:lang w:val="ru-RU" w:eastAsia="sr-Latn-CS"/>
        </w:rPr>
        <w:lastRenderedPageBreak/>
        <w:t>понуде, потписаних од стране одговорних лица Извођача радова и Наручиоца, у року од 45 дана од дана пријема оверене ситуације.</w:t>
      </w:r>
    </w:p>
    <w:p w:rsidR="00B64815" w:rsidRPr="001776F2" w:rsidRDefault="00B64815" w:rsidP="00B64815">
      <w:pPr>
        <w:spacing w:line="240" w:lineRule="auto"/>
        <w:ind w:right="-46" w:firstLine="567"/>
        <w:jc w:val="both"/>
        <w:rPr>
          <w:rFonts w:asciiTheme="majorHAnsi" w:eastAsia="Times New Roman" w:hAnsiTheme="majorHAnsi" w:cs="Arial"/>
          <w:lang w:val="ru-RU" w:eastAsia="sr-Latn-CS"/>
        </w:rPr>
      </w:pPr>
      <w:r w:rsidRPr="001776F2">
        <w:rPr>
          <w:rFonts w:asciiTheme="majorHAnsi" w:eastAsia="Times New Roman" w:hAnsiTheme="majorHAnsi" w:cs="Arial"/>
          <w:lang w:val="sr-Cyrl-CS" w:eastAsia="sr-Latn-CS"/>
        </w:rPr>
        <w:t>Извођач радова је сагласан да окончану ситуацију може испоставити Наручиоцу тек након сачињавања записника о примопредаји и коначном обрачуну изведених радова.</w:t>
      </w:r>
    </w:p>
    <w:p w:rsidR="00B64815" w:rsidRPr="001776F2" w:rsidRDefault="00B64815" w:rsidP="00B64815">
      <w:pPr>
        <w:spacing w:line="240" w:lineRule="auto"/>
        <w:ind w:right="-46" w:firstLine="567"/>
        <w:jc w:val="both"/>
        <w:rPr>
          <w:rFonts w:asciiTheme="majorHAnsi" w:eastAsia="Times New Roman" w:hAnsiTheme="majorHAnsi" w:cs="Arial"/>
          <w:color w:val="FF0000"/>
          <w:lang w:val="sr-Cyrl-CS" w:eastAsia="sr-Latn-CS"/>
        </w:rPr>
      </w:pPr>
      <w:r w:rsidRPr="001776F2">
        <w:rPr>
          <w:rFonts w:asciiTheme="majorHAnsi" w:eastAsia="Times New Roman" w:hAnsiTheme="majorHAnsi" w:cs="Arial"/>
          <w:lang w:val="sr-Cyrl-CS" w:eastAsia="sr-Latn-CS"/>
        </w:rPr>
        <w:t>К</w:t>
      </w:r>
      <w:r w:rsidRPr="001776F2">
        <w:rPr>
          <w:rFonts w:asciiTheme="majorHAnsi" w:eastAsia="Times New Roman" w:hAnsiTheme="majorHAnsi" w:cs="Arial"/>
          <w:lang w:eastAsia="sr-Latn-CS"/>
        </w:rPr>
        <w:t>o</w:t>
      </w:r>
      <w:r w:rsidRPr="001776F2">
        <w:rPr>
          <w:rFonts w:asciiTheme="majorHAnsi" w:eastAsia="Times New Roman" w:hAnsiTheme="majorHAnsi" w:cs="Arial"/>
          <w:lang w:val="sr-Cyrl-CS" w:eastAsia="sr-Latn-CS"/>
        </w:rPr>
        <w:t>мплетну документацију неопходну за оверу привремене ситуације:</w:t>
      </w:r>
      <w:r w:rsidRPr="001776F2">
        <w:rPr>
          <w:rFonts w:asciiTheme="majorHAnsi" w:eastAsia="Times New Roman" w:hAnsiTheme="majorHAnsi" w:cs="Arial"/>
          <w:lang w:val="ru-RU" w:eastAsia="sr-Latn-CS"/>
        </w:rPr>
        <w:t xml:space="preserve"> </w:t>
      </w:r>
      <w:r w:rsidRPr="001776F2">
        <w:rPr>
          <w:rFonts w:asciiTheme="majorHAnsi" w:eastAsia="Times New Roman" w:hAnsiTheme="majorHAnsi" w:cs="Arial"/>
          <w:lang w:val="sr-Cyrl-CS" w:eastAsia="sr-Latn-CS"/>
        </w:rPr>
        <w:t>листове грађевинске књиге и грађевински дневник, Извођач радова доставља одговорном лицу-Надзорном органу које је именовано од стране Наручиоца Решењем, који ту документацију чува д</w:t>
      </w:r>
      <w:r w:rsidRPr="001776F2">
        <w:rPr>
          <w:rFonts w:asciiTheme="majorHAnsi" w:eastAsia="Times New Roman" w:hAnsiTheme="majorHAnsi" w:cs="Arial"/>
          <w:lang w:eastAsia="sr-Latn-CS"/>
        </w:rPr>
        <w:t>o</w:t>
      </w:r>
      <w:r w:rsidRPr="001776F2">
        <w:rPr>
          <w:rFonts w:asciiTheme="majorHAnsi" w:eastAsia="Times New Roman" w:hAnsiTheme="majorHAnsi" w:cs="Arial"/>
          <w:lang w:val="sr-Cyrl-CS" w:eastAsia="sr-Latn-CS"/>
        </w:rPr>
        <w:t xml:space="preserve"> примопредаје и коначног обрачуна, у супротном се неће извршити плаћање тих позиција,  што Извођач радова признаје без права приговора.</w:t>
      </w:r>
      <w:r w:rsidRPr="001776F2">
        <w:rPr>
          <w:rFonts w:asciiTheme="majorHAnsi" w:eastAsia="Times New Roman" w:hAnsiTheme="majorHAnsi" w:cs="Arial"/>
          <w:color w:val="FF0000"/>
          <w:lang w:val="sr-Cyrl-CS" w:eastAsia="sr-Latn-CS"/>
        </w:rPr>
        <w:t xml:space="preserve">   </w:t>
      </w:r>
    </w:p>
    <w:p w:rsidR="00B64815" w:rsidRPr="001776F2" w:rsidRDefault="00B64815" w:rsidP="00B64815">
      <w:pPr>
        <w:spacing w:line="240" w:lineRule="auto"/>
        <w:ind w:right="-46" w:firstLine="567"/>
        <w:jc w:val="both"/>
        <w:rPr>
          <w:rFonts w:asciiTheme="majorHAnsi" w:eastAsia="Times New Roman" w:hAnsiTheme="majorHAnsi" w:cs="Arial"/>
          <w:noProof/>
          <w:lang w:val="ru-RU"/>
        </w:rPr>
      </w:pPr>
      <w:r w:rsidRPr="001776F2">
        <w:rPr>
          <w:rFonts w:asciiTheme="majorHAnsi" w:eastAsia="Times New Roman" w:hAnsiTheme="majorHAnsi" w:cs="Arial"/>
          <w:noProof/>
          <w:lang w:val="ru-RU"/>
        </w:rPr>
        <w:t>Ако Наручилац оспорава привремену или окончану ситуацију, о спорном износу и разлозима оспоравања је дужан да обавести Извођача радова, у року од 7 дана од дана пријема привремене или окончане ситуације.</w:t>
      </w:r>
    </w:p>
    <w:p w:rsidR="00B64815" w:rsidRPr="001776F2" w:rsidRDefault="00B64815" w:rsidP="00B64815">
      <w:pPr>
        <w:spacing w:line="240" w:lineRule="auto"/>
        <w:ind w:left="-90" w:right="-154"/>
        <w:jc w:val="both"/>
        <w:rPr>
          <w:rFonts w:asciiTheme="majorHAnsi" w:eastAsia="Times New Roman" w:hAnsiTheme="majorHAnsi" w:cs="Arial"/>
          <w:lang w:val="ru-RU"/>
        </w:rPr>
      </w:pPr>
    </w:p>
    <w:p w:rsidR="00B64815" w:rsidRPr="001776F2" w:rsidRDefault="00B64815" w:rsidP="00B64815">
      <w:pPr>
        <w:spacing w:line="240" w:lineRule="auto"/>
        <w:ind w:left="-90" w:right="-154"/>
        <w:jc w:val="both"/>
        <w:rPr>
          <w:rFonts w:asciiTheme="majorHAnsi" w:eastAsia="Times New Roman" w:hAnsiTheme="majorHAnsi" w:cs="Arial"/>
          <w:b/>
          <w:lang w:val="ru-RU"/>
        </w:rPr>
      </w:pPr>
      <w:r w:rsidRPr="001776F2">
        <w:rPr>
          <w:rFonts w:asciiTheme="majorHAnsi" w:eastAsia="Times New Roman" w:hAnsiTheme="majorHAnsi" w:cs="Arial"/>
          <w:b/>
          <w:lang w:val="ru-RU"/>
        </w:rPr>
        <w:t>ОБАВЕЗЕ ИЗВОЂАЧА РАДОВА</w:t>
      </w:r>
    </w:p>
    <w:p w:rsidR="00B64815" w:rsidRPr="001776F2" w:rsidRDefault="00B64815" w:rsidP="00B64815">
      <w:pPr>
        <w:spacing w:line="240" w:lineRule="auto"/>
        <w:ind w:left="-90"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5.</w:t>
      </w:r>
    </w:p>
    <w:p w:rsidR="00B64815" w:rsidRPr="001776F2" w:rsidRDefault="00B64815" w:rsidP="00B64815">
      <w:pPr>
        <w:spacing w:line="240" w:lineRule="auto"/>
        <w:ind w:right="-46"/>
        <w:jc w:val="both"/>
        <w:rPr>
          <w:rFonts w:asciiTheme="majorHAnsi" w:eastAsia="Times New Roman" w:hAnsiTheme="majorHAnsi" w:cs="Arial"/>
          <w:lang w:val="ru-RU" w:eastAsia="sr-Latn-CS"/>
        </w:rPr>
      </w:pPr>
      <w:r w:rsidRPr="001776F2">
        <w:rPr>
          <w:rFonts w:asciiTheme="majorHAnsi" w:eastAsia="Times New Roman" w:hAnsiTheme="majorHAnsi" w:cs="Arial"/>
          <w:lang w:val="ru-RU" w:eastAsia="sr-Latn-CS"/>
        </w:rPr>
        <w:tab/>
        <w:t>Извођач радова се обавезује:</w:t>
      </w:r>
    </w:p>
    <w:p w:rsidR="00B64815" w:rsidRPr="001776F2" w:rsidRDefault="00B64815" w:rsidP="00B64815">
      <w:pPr>
        <w:spacing w:line="240" w:lineRule="auto"/>
        <w:ind w:right="-46"/>
        <w:jc w:val="both"/>
        <w:rPr>
          <w:rFonts w:asciiTheme="majorHAnsi" w:eastAsia="Times New Roman" w:hAnsiTheme="majorHAnsi" w:cs="Arial"/>
          <w:lang w:val="sr-Cyrl-CS" w:eastAsia="sr-Latn-CS"/>
        </w:rPr>
      </w:pPr>
      <w:r w:rsidRPr="001776F2">
        <w:rPr>
          <w:rFonts w:asciiTheme="majorHAnsi" w:eastAsia="Times New Roman" w:hAnsiTheme="majorHAnsi" w:cs="Arial"/>
          <w:bCs/>
          <w:lang w:val="sr-Cyrl-CS" w:eastAsia="sr-Latn-CS"/>
        </w:rPr>
        <w:t>- д</w:t>
      </w:r>
      <w:r w:rsidRPr="001776F2">
        <w:rPr>
          <w:rFonts w:asciiTheme="majorHAnsi" w:eastAsia="Times New Roman" w:hAnsiTheme="majorHAnsi" w:cs="Arial"/>
          <w:lang w:val="sr-Cyrl-CS" w:eastAsia="sr-Latn-CS"/>
        </w:rPr>
        <w:t xml:space="preserve">а у року од пет дана од дана закључења уговора </w:t>
      </w:r>
      <w:r w:rsidRPr="001776F2">
        <w:rPr>
          <w:rFonts w:asciiTheme="majorHAnsi" w:eastAsia="Times New Roman" w:hAnsiTheme="majorHAnsi" w:cs="Arial"/>
          <w:lang w:val="ru-RU" w:eastAsia="sr-Latn-CS"/>
        </w:rPr>
        <w:t>Наручиоцу</w:t>
      </w:r>
      <w:r w:rsidRPr="001776F2">
        <w:rPr>
          <w:rFonts w:asciiTheme="majorHAnsi" w:eastAsia="Times New Roman" w:hAnsiTheme="majorHAnsi" w:cs="Arial"/>
          <w:lang w:val="sr-Cyrl-CS" w:eastAsia="sr-Latn-CS"/>
        </w:rPr>
        <w:t xml:space="preserve"> достави Решење о именовању одговорног  Извођача радова;</w:t>
      </w:r>
    </w:p>
    <w:p w:rsidR="00B64815" w:rsidRPr="001776F2" w:rsidRDefault="00B64815" w:rsidP="00B64815">
      <w:pPr>
        <w:tabs>
          <w:tab w:val="left" w:pos="1903"/>
        </w:tabs>
        <w:spacing w:line="240" w:lineRule="auto"/>
        <w:ind w:right="-46"/>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 xml:space="preserve">- </w:t>
      </w:r>
      <w:r w:rsidRPr="001776F2">
        <w:rPr>
          <w:rFonts w:asciiTheme="majorHAnsi" w:eastAsia="Times New Roman" w:hAnsiTheme="majorHAnsi" w:cs="Arial"/>
          <w:lang w:val="ru-RU" w:eastAsia="sr-Latn-CS"/>
        </w:rPr>
        <w:t>да испуни све уговорене обавезе стручно, квалитетно, према важећим стандардима за ту врсту посла и у уговореном року</w:t>
      </w:r>
      <w:r w:rsidRPr="001776F2">
        <w:rPr>
          <w:rFonts w:asciiTheme="majorHAnsi" w:eastAsia="Times New Roman" w:hAnsiTheme="majorHAnsi" w:cs="Arial"/>
          <w:lang w:val="sr-Cyrl-CS" w:eastAsia="sr-Latn-CS"/>
        </w:rPr>
        <w:t>;</w:t>
      </w:r>
    </w:p>
    <w:p w:rsidR="00B64815" w:rsidRPr="001776F2" w:rsidRDefault="00B64815" w:rsidP="00B64815">
      <w:pPr>
        <w:spacing w:line="240" w:lineRule="auto"/>
        <w:ind w:right="-46"/>
        <w:jc w:val="both"/>
        <w:rPr>
          <w:rFonts w:asciiTheme="majorHAnsi" w:eastAsia="Times New Roman" w:hAnsiTheme="majorHAnsi" w:cs="Arial"/>
          <w:lang w:val="ru-RU" w:eastAsia="sr-Latn-CS"/>
        </w:rPr>
      </w:pPr>
      <w:r w:rsidRPr="001776F2">
        <w:rPr>
          <w:rFonts w:asciiTheme="majorHAnsi" w:eastAsia="Times New Roman" w:hAnsiTheme="majorHAnsi" w:cs="Arial"/>
          <w:lang w:val="sr-Cyrl-CS" w:eastAsia="sr-Latn-CS"/>
        </w:rPr>
        <w:t>-</w:t>
      </w:r>
      <w:r w:rsidRPr="001776F2">
        <w:rPr>
          <w:rFonts w:asciiTheme="majorHAnsi" w:eastAsia="Times New Roman" w:hAnsiTheme="majorHAnsi" w:cs="Arial"/>
          <w:lang w:val="ru-RU" w:eastAsia="sr-Latn-CS"/>
        </w:rPr>
        <w:t xml:space="preserve"> да обезбеди довољну радну снагу и опрему потребну за извођење уговором преузетих радова;</w:t>
      </w:r>
    </w:p>
    <w:p w:rsidR="00B64815" w:rsidRPr="001776F2" w:rsidRDefault="00B64815" w:rsidP="00B64815">
      <w:pPr>
        <w:spacing w:line="240" w:lineRule="auto"/>
        <w:ind w:right="-46"/>
        <w:jc w:val="both"/>
        <w:rPr>
          <w:rFonts w:asciiTheme="majorHAnsi" w:eastAsia="Times New Roman" w:hAnsiTheme="majorHAnsi" w:cs="Arial"/>
          <w:bCs/>
          <w:lang w:val="sr-Cyrl-CS" w:eastAsia="sr-Latn-CS"/>
        </w:rPr>
      </w:pPr>
      <w:r w:rsidRPr="001776F2">
        <w:rPr>
          <w:rFonts w:asciiTheme="majorHAnsi" w:eastAsia="Times New Roman" w:hAnsiTheme="majorHAnsi" w:cs="Arial"/>
          <w:bCs/>
          <w:lang w:val="sr-Cyrl-CS" w:eastAsia="sr-Latn-CS"/>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B64815" w:rsidRPr="001776F2" w:rsidRDefault="00B64815" w:rsidP="00B64815">
      <w:pPr>
        <w:spacing w:line="240" w:lineRule="auto"/>
        <w:ind w:right="-46"/>
        <w:jc w:val="both"/>
        <w:rPr>
          <w:rFonts w:asciiTheme="majorHAnsi" w:eastAsia="Times New Roman" w:hAnsiTheme="majorHAnsi" w:cs="Arial"/>
          <w:lang w:val="ru-RU" w:eastAsia="sr-Latn-CS"/>
        </w:rPr>
      </w:pPr>
      <w:r w:rsidRPr="001776F2">
        <w:rPr>
          <w:rFonts w:asciiTheme="majorHAnsi" w:eastAsia="Times New Roman" w:hAnsiTheme="majorHAnsi" w:cs="Arial"/>
          <w:lang w:val="ru-RU" w:eastAsia="sr-Latn-CS"/>
        </w:rPr>
        <w:t xml:space="preserve">- да обезбеди безбедност свих лица и опреме, тако да се </w:t>
      </w:r>
      <w:r w:rsidRPr="001776F2">
        <w:rPr>
          <w:rFonts w:asciiTheme="majorHAnsi" w:eastAsia="Times New Roman" w:hAnsiTheme="majorHAnsi" w:cs="Arial"/>
          <w:lang w:val="sr-Cyrl-CS" w:eastAsia="sr-Latn-CS"/>
        </w:rPr>
        <w:t>Наручилац</w:t>
      </w:r>
      <w:r w:rsidRPr="001776F2">
        <w:rPr>
          <w:rFonts w:asciiTheme="majorHAnsi" w:eastAsia="Times New Roman" w:hAnsiTheme="majorHAnsi" w:cs="Arial"/>
          <w:lang w:val="ru-RU" w:eastAsia="sr-Latn-CS"/>
        </w:rPr>
        <w:t xml:space="preserve">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r w:rsidRPr="001776F2">
        <w:rPr>
          <w:rFonts w:asciiTheme="majorHAnsi" w:eastAsia="Times New Roman" w:hAnsiTheme="majorHAnsi" w:cs="Arial"/>
          <w:lang w:val="sr-Cyrl-CS" w:eastAsia="sr-Latn-CS"/>
        </w:rPr>
        <w:t xml:space="preserve">           </w:t>
      </w:r>
    </w:p>
    <w:p w:rsidR="00B64815" w:rsidRPr="001776F2" w:rsidRDefault="00B64815" w:rsidP="00B64815">
      <w:pPr>
        <w:spacing w:line="240" w:lineRule="auto"/>
        <w:ind w:right="-46"/>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  да се строго придржава мера безбедноси и заштите на раду;</w:t>
      </w:r>
    </w:p>
    <w:p w:rsidR="00B64815" w:rsidRPr="001776F2" w:rsidRDefault="00B64815" w:rsidP="00B64815">
      <w:pPr>
        <w:spacing w:line="240" w:lineRule="auto"/>
        <w:ind w:right="-46"/>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 да омогући вршење надзора на радовима;</w:t>
      </w:r>
    </w:p>
    <w:p w:rsidR="00B64815" w:rsidRPr="001776F2" w:rsidRDefault="00B64815" w:rsidP="00B64815">
      <w:pPr>
        <w:spacing w:line="240" w:lineRule="auto"/>
        <w:ind w:right="-46"/>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 да уредно води све књиге предвиђене законом и другим прописима Републике Србије, који регулишу ову област;</w:t>
      </w:r>
    </w:p>
    <w:p w:rsidR="00B64815" w:rsidRPr="001776F2" w:rsidRDefault="00B64815" w:rsidP="00B64815">
      <w:pPr>
        <w:spacing w:line="240" w:lineRule="auto"/>
        <w:ind w:right="-46"/>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 xml:space="preserve">- да поступи по свим основаним примедбама и захтевима </w:t>
      </w:r>
      <w:r w:rsidRPr="001776F2">
        <w:rPr>
          <w:rFonts w:asciiTheme="majorHAnsi" w:eastAsia="Times New Roman" w:hAnsiTheme="majorHAnsi" w:cs="Arial"/>
          <w:bCs/>
          <w:lang w:val="sr-Cyrl-CS" w:eastAsia="sr-Latn-CS"/>
        </w:rPr>
        <w:t>Наручиоца</w:t>
      </w:r>
      <w:r w:rsidRPr="001776F2">
        <w:rPr>
          <w:rFonts w:asciiTheme="majorHAnsi" w:eastAsia="Times New Roman" w:hAnsiTheme="majorHAnsi" w:cs="Arial"/>
          <w:bCs/>
          <w:lang w:val="ru-RU" w:eastAsia="sr-Latn-CS"/>
        </w:rPr>
        <w:t xml:space="preserve"> датим на основу извршеног надзора и да у том циљу, у зависности од конкретне ситуације, о свом трошку, изврши поправку или поновно извођење радова, убрзања извођења радова када је запао у доцњу у погледу уговорених рокова извођења радова;</w:t>
      </w:r>
    </w:p>
    <w:p w:rsidR="00B64815" w:rsidRPr="001776F2" w:rsidRDefault="00B64815" w:rsidP="00B64815">
      <w:pPr>
        <w:spacing w:line="240" w:lineRule="auto"/>
        <w:ind w:right="-46"/>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 xml:space="preserve">- да по завршеним радовима одмах обавести </w:t>
      </w:r>
      <w:r w:rsidRPr="001776F2">
        <w:rPr>
          <w:rFonts w:asciiTheme="majorHAnsi" w:eastAsia="Times New Roman" w:hAnsiTheme="majorHAnsi" w:cs="Arial"/>
          <w:bCs/>
          <w:lang w:val="sr-Cyrl-CS" w:eastAsia="sr-Latn-CS"/>
        </w:rPr>
        <w:t>Наручиоца</w:t>
      </w:r>
      <w:r w:rsidRPr="001776F2">
        <w:rPr>
          <w:rFonts w:asciiTheme="majorHAnsi" w:eastAsia="Times New Roman" w:hAnsiTheme="majorHAnsi" w:cs="Arial"/>
          <w:lang w:val="sr-Cyrl-CS" w:eastAsia="sr-Latn-CS"/>
        </w:rPr>
        <w:t xml:space="preserve"> да је завршио радове и да је спреман за њихов пријем;</w:t>
      </w:r>
    </w:p>
    <w:p w:rsidR="00B64815" w:rsidRPr="001776F2" w:rsidRDefault="00B64815" w:rsidP="00B64815">
      <w:pPr>
        <w:spacing w:line="240" w:lineRule="auto"/>
        <w:ind w:right="-46"/>
        <w:jc w:val="both"/>
        <w:rPr>
          <w:rFonts w:asciiTheme="majorHAnsi" w:eastAsia="Times New Roman" w:hAnsiTheme="majorHAnsi" w:cs="Arial"/>
          <w:bCs/>
          <w:lang w:val="sr-Latn-CS" w:eastAsia="sr-Latn-CS"/>
        </w:rPr>
      </w:pPr>
      <w:r w:rsidRPr="001776F2">
        <w:rPr>
          <w:rFonts w:asciiTheme="majorHAnsi" w:eastAsia="Times New Roman" w:hAnsiTheme="majorHAnsi" w:cs="Arial"/>
          <w:lang w:val="sr-Cyrl-CS" w:eastAsia="sr-Latn-CS"/>
        </w:rPr>
        <w:lastRenderedPageBreak/>
        <w:t xml:space="preserve">- да гарантује квалитет изведених радова, с тим да отклањању недостатка у гарантном року за изведене радове Извођач радова мора да приступи у року од 5 дана по пријему писменог позива од стране </w:t>
      </w:r>
      <w:r w:rsidRPr="001776F2">
        <w:rPr>
          <w:rFonts w:asciiTheme="majorHAnsi" w:eastAsia="Times New Roman" w:hAnsiTheme="majorHAnsi" w:cs="Arial"/>
          <w:bCs/>
          <w:lang w:val="sr-Cyrl-CS" w:eastAsia="sr-Latn-CS"/>
        </w:rPr>
        <w:t>Наручиоца</w:t>
      </w:r>
      <w:r w:rsidRPr="001776F2">
        <w:rPr>
          <w:rFonts w:asciiTheme="majorHAnsi" w:eastAsia="Times New Roman" w:hAnsiTheme="majorHAnsi" w:cs="Arial"/>
          <w:bCs/>
          <w:lang w:val="sr-Latn-CS" w:eastAsia="sr-Latn-CS"/>
        </w:rPr>
        <w:t>;</w:t>
      </w:r>
    </w:p>
    <w:p w:rsidR="00B64815" w:rsidRPr="001776F2" w:rsidRDefault="00B64815" w:rsidP="00B64815">
      <w:pPr>
        <w:spacing w:line="240" w:lineRule="auto"/>
        <w:ind w:right="-46"/>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 xml:space="preserve">- да </w:t>
      </w:r>
      <w:r w:rsidRPr="001776F2">
        <w:rPr>
          <w:rFonts w:asciiTheme="majorHAnsi" w:eastAsia="Times New Roman" w:hAnsiTheme="majorHAnsi" w:cs="Arial"/>
          <w:lang w:val="sr-Cyrl-CS" w:eastAsia="sr-Latn-CS"/>
        </w:rPr>
        <w:t>у тренутку потписивања овог уговора</w:t>
      </w:r>
      <w:r w:rsidRPr="001776F2">
        <w:rPr>
          <w:rFonts w:asciiTheme="majorHAnsi" w:eastAsia="Times New Roman" w:hAnsiTheme="majorHAnsi" w:cs="Arial"/>
          <w:bCs/>
          <w:lang w:val="sr-Cyrl-CS" w:eastAsia="sr-Latn-CS"/>
        </w:rPr>
        <w:t xml:space="preserve"> </w:t>
      </w:r>
      <w:r w:rsidRPr="001776F2">
        <w:rPr>
          <w:rFonts w:asciiTheme="majorHAnsi" w:eastAsia="Times New Roman" w:hAnsiTheme="majorHAnsi" w:cs="Arial"/>
          <w:bCs/>
          <w:lang w:val="ru-RU" w:eastAsia="sr-Latn-CS"/>
        </w:rPr>
        <w:t xml:space="preserve">преда </w:t>
      </w:r>
      <w:r w:rsidRPr="001776F2">
        <w:rPr>
          <w:rFonts w:asciiTheme="majorHAnsi" w:eastAsia="Times New Roman" w:hAnsiTheme="majorHAnsi" w:cs="Arial"/>
          <w:bCs/>
          <w:lang w:val="sr-Cyrl-CS" w:eastAsia="sr-Latn-CS"/>
        </w:rPr>
        <w:t xml:space="preserve">Наручиоцу </w:t>
      </w:r>
      <w:r w:rsidRPr="001776F2">
        <w:rPr>
          <w:rFonts w:asciiTheme="majorHAnsi" w:eastAsia="Times New Roman" w:hAnsiTheme="majorHAnsi" w:cs="Arial"/>
          <w:lang w:val="sr-Cyrl-CS" w:eastAsia="sr-Latn-CS"/>
        </w:rPr>
        <w:t xml:space="preserve">бланко соло меницу за добро извршење посла у износу од 10% вредности уговора без ПДВ и са роком важења </w:t>
      </w:r>
      <w:r w:rsidRPr="001776F2">
        <w:rPr>
          <w:rFonts w:asciiTheme="majorHAnsi" w:eastAsia="Times New Roman" w:hAnsiTheme="majorHAnsi" w:cs="Arial"/>
          <w:lang w:val="ru-RU" w:eastAsia="sr-Latn-CS"/>
        </w:rPr>
        <w:t>1</w:t>
      </w:r>
      <w:r w:rsidRPr="001776F2">
        <w:rPr>
          <w:rFonts w:asciiTheme="majorHAnsi" w:eastAsia="Times New Roman" w:hAnsiTheme="majorHAnsi" w:cs="Arial"/>
          <w:lang w:val="sr-Cyrl-CS" w:eastAsia="sr-Latn-CS"/>
        </w:rPr>
        <w:t>0 дана дуже од потписивања записника о примопредаји радова</w:t>
      </w:r>
      <w:r w:rsidRPr="001776F2">
        <w:rPr>
          <w:rFonts w:asciiTheme="majorHAnsi" w:eastAsia="Times New Roman" w:hAnsiTheme="majorHAnsi" w:cs="Arial"/>
          <w:bCs/>
          <w:lang w:val="ru-RU" w:eastAsia="sr-Latn-CS"/>
        </w:rPr>
        <w:t>,</w:t>
      </w:r>
      <w:r w:rsidRPr="001776F2">
        <w:rPr>
          <w:rFonts w:asciiTheme="majorHAnsi" w:eastAsia="Times New Roman" w:hAnsiTheme="majorHAnsi" w:cs="Arial"/>
          <w:bCs/>
          <w:lang w:val="sr-Cyrl-CS" w:eastAsia="sr-Latn-CS"/>
        </w:rPr>
        <w:t xml:space="preserve"> која мора бити безусловна и платива на први позив,</w:t>
      </w:r>
      <w:r w:rsidRPr="001776F2">
        <w:rPr>
          <w:rFonts w:asciiTheme="majorHAnsi" w:eastAsia="Times New Roman" w:hAnsiTheme="majorHAnsi" w:cs="Arial"/>
          <w:bCs/>
          <w:lang w:val="ru-RU" w:eastAsia="sr-Latn-CS"/>
        </w:rPr>
        <w:t xml:space="preserve"> а у корист </w:t>
      </w:r>
      <w:r w:rsidRPr="001776F2">
        <w:rPr>
          <w:rFonts w:asciiTheme="majorHAnsi" w:eastAsia="Times New Roman" w:hAnsiTheme="majorHAnsi" w:cs="Arial"/>
          <w:bCs/>
          <w:lang w:val="sr-Cyrl-CS" w:eastAsia="sr-Latn-CS"/>
        </w:rPr>
        <w:t>Наручиоца</w:t>
      </w:r>
      <w:r w:rsidRPr="001776F2">
        <w:rPr>
          <w:rFonts w:asciiTheme="majorHAnsi" w:eastAsia="Times New Roman" w:hAnsiTheme="majorHAnsi" w:cs="Arial"/>
          <w:bCs/>
          <w:lang w:val="ru-RU" w:eastAsia="sr-Latn-CS"/>
        </w:rPr>
        <w:t>.</w:t>
      </w:r>
    </w:p>
    <w:p w:rsidR="00B64815" w:rsidRPr="001776F2" w:rsidRDefault="00B64815" w:rsidP="00B64815">
      <w:pPr>
        <w:spacing w:line="240" w:lineRule="auto"/>
        <w:ind w:right="-46"/>
        <w:jc w:val="both"/>
        <w:rPr>
          <w:rFonts w:asciiTheme="majorHAnsi" w:eastAsia="Times New Roman" w:hAnsiTheme="majorHAnsi" w:cs="Arial"/>
          <w:bCs/>
          <w:lang w:val="sr-Cyrl-CS" w:eastAsia="sr-Latn-CS"/>
        </w:rPr>
      </w:pPr>
      <w:r w:rsidRPr="001776F2">
        <w:rPr>
          <w:rFonts w:asciiTheme="majorHAnsi" w:eastAsia="Times New Roman" w:hAnsiTheme="majorHAnsi" w:cs="Arial"/>
          <w:bCs/>
          <w:lang w:val="ru-RU" w:eastAsia="sr-Latn-CS"/>
        </w:rPr>
        <w:t xml:space="preserve">- да </w:t>
      </w:r>
      <w:r w:rsidRPr="001776F2">
        <w:rPr>
          <w:rFonts w:asciiTheme="majorHAnsi" w:eastAsia="Times New Roman" w:hAnsiTheme="majorHAnsi" w:cs="Arial"/>
          <w:bCs/>
          <w:lang w:val="sr-Cyrl-CS" w:eastAsia="sr-Latn-CS"/>
        </w:rPr>
        <w:t xml:space="preserve">приликом </w:t>
      </w:r>
      <w:r w:rsidRPr="001776F2">
        <w:rPr>
          <w:rFonts w:asciiTheme="majorHAnsi" w:eastAsia="Times New Roman" w:hAnsiTheme="majorHAnsi" w:cs="Arial"/>
          <w:bCs/>
          <w:lang w:val="ru-RU" w:eastAsia="sr-Latn-CS"/>
        </w:rPr>
        <w:t xml:space="preserve">примопредаје радова </w:t>
      </w:r>
      <w:r w:rsidRPr="001776F2">
        <w:rPr>
          <w:rFonts w:asciiTheme="majorHAnsi" w:eastAsia="Times New Roman" w:hAnsiTheme="majorHAnsi" w:cs="Arial"/>
          <w:bCs/>
          <w:lang w:val="sr-Cyrl-CS" w:eastAsia="sr-Latn-CS"/>
        </w:rPr>
        <w:t>Наручиоцу</w:t>
      </w:r>
      <w:r w:rsidRPr="001776F2">
        <w:rPr>
          <w:rFonts w:asciiTheme="majorHAnsi" w:eastAsia="Times New Roman" w:hAnsiTheme="majorHAnsi" w:cs="Arial"/>
          <w:bCs/>
          <w:lang w:val="ru-RU" w:eastAsia="sr-Latn-CS"/>
        </w:rPr>
        <w:t xml:space="preserve"> преда</w:t>
      </w:r>
      <w:r w:rsidRPr="001776F2">
        <w:rPr>
          <w:rFonts w:asciiTheme="majorHAnsi" w:eastAsia="Times New Roman" w:hAnsiTheme="majorHAnsi" w:cs="Arial"/>
          <w:bCs/>
          <w:lang w:val="sr-Cyrl-CS" w:eastAsia="sr-Latn-CS"/>
        </w:rPr>
        <w:t xml:space="preserve"> бланко соло меницу</w:t>
      </w:r>
      <w:r w:rsidRPr="001776F2">
        <w:rPr>
          <w:rFonts w:asciiTheme="majorHAnsi" w:eastAsia="Times New Roman" w:hAnsiTheme="majorHAnsi" w:cs="Arial"/>
          <w:bCs/>
          <w:lang w:val="ru-RU" w:eastAsia="sr-Latn-CS"/>
        </w:rPr>
        <w:t xml:space="preserve"> за отклањање недостатака у гарантном року у </w:t>
      </w:r>
      <w:r w:rsidRPr="001776F2">
        <w:rPr>
          <w:rFonts w:asciiTheme="majorHAnsi" w:eastAsia="Times New Roman" w:hAnsiTheme="majorHAnsi" w:cs="Arial"/>
          <w:bCs/>
          <w:lang w:val="sr-Cyrl-CS" w:eastAsia="sr-Latn-CS"/>
        </w:rPr>
        <w:t>износу</w:t>
      </w:r>
      <w:r w:rsidRPr="001776F2">
        <w:rPr>
          <w:rFonts w:asciiTheme="majorHAnsi" w:eastAsia="Times New Roman" w:hAnsiTheme="majorHAnsi" w:cs="Arial"/>
          <w:bCs/>
          <w:lang w:val="ru-RU" w:eastAsia="sr-Latn-CS"/>
        </w:rPr>
        <w:t xml:space="preserve"> од 10% вредности </w:t>
      </w:r>
      <w:r w:rsidRPr="001776F2">
        <w:rPr>
          <w:rFonts w:asciiTheme="majorHAnsi" w:eastAsia="Times New Roman" w:hAnsiTheme="majorHAnsi" w:cs="Arial"/>
          <w:bCs/>
          <w:lang w:val="sr-Cyrl-CS" w:eastAsia="sr-Latn-CS"/>
        </w:rPr>
        <w:t xml:space="preserve">уговора без ПДВ </w:t>
      </w:r>
      <w:r w:rsidRPr="001776F2">
        <w:rPr>
          <w:rFonts w:asciiTheme="majorHAnsi" w:eastAsia="Times New Roman" w:hAnsiTheme="majorHAnsi" w:cs="Arial"/>
          <w:lang w:val="sr-Cyrl-CS" w:eastAsia="sr-Latn-CS"/>
        </w:rPr>
        <w:t>и са роком важења 10 дана дужим од уговореног гарантног рока, која мора бити безусловна и платива на први позив,</w:t>
      </w:r>
      <w:r w:rsidRPr="001776F2">
        <w:rPr>
          <w:rFonts w:asciiTheme="majorHAnsi" w:eastAsia="Times New Roman" w:hAnsiTheme="majorHAnsi" w:cs="Arial"/>
          <w:bCs/>
          <w:lang w:val="sr-Cyrl-CS" w:eastAsia="sr-Latn-CS"/>
        </w:rPr>
        <w:t xml:space="preserve"> </w:t>
      </w:r>
      <w:r w:rsidRPr="001776F2">
        <w:rPr>
          <w:rFonts w:asciiTheme="majorHAnsi" w:eastAsia="Times New Roman" w:hAnsiTheme="majorHAnsi" w:cs="Arial"/>
          <w:lang w:val="sr-Cyrl-CS" w:eastAsia="sr-Latn-CS"/>
        </w:rPr>
        <w:t xml:space="preserve">а у корист Наручиоца, што је услов за оверу окончане ситуације. </w:t>
      </w:r>
      <w:r w:rsidRPr="001776F2">
        <w:rPr>
          <w:rFonts w:asciiTheme="majorHAnsi" w:eastAsia="Times New Roman" w:hAnsiTheme="majorHAnsi" w:cs="Arial"/>
          <w:bCs/>
          <w:lang w:val="sr-Cyrl-CS" w:eastAsia="sr-Latn-CS"/>
        </w:rPr>
        <w:t xml:space="preserve"> </w:t>
      </w:r>
    </w:p>
    <w:p w:rsidR="00B64815" w:rsidRPr="001776F2" w:rsidRDefault="00B64815" w:rsidP="00B64815">
      <w:pPr>
        <w:jc w:val="both"/>
        <w:rPr>
          <w:rFonts w:asciiTheme="majorHAnsi" w:hAnsiTheme="majorHAnsi" w:cs="Arial"/>
          <w:lang w:val="pl-PL"/>
        </w:rPr>
      </w:pPr>
      <w:r w:rsidRPr="001776F2">
        <w:rPr>
          <w:rFonts w:asciiTheme="majorHAnsi" w:hAnsiTheme="majorHAnsi" w:cs="Arial"/>
          <w:lang/>
        </w:rPr>
        <w:t xml:space="preserve">- </w:t>
      </w:r>
      <w:r w:rsidRPr="001776F2">
        <w:rPr>
          <w:rFonts w:asciiTheme="majorHAnsi" w:hAnsiTheme="majorHAnsi" w:cs="Arial"/>
          <w:lang w:val="pl-PL"/>
        </w:rPr>
        <w:t>Пре почетка радова, И</w:t>
      </w:r>
      <w:r w:rsidRPr="001776F2">
        <w:rPr>
          <w:rFonts w:asciiTheme="majorHAnsi" w:hAnsiTheme="majorHAnsi" w:cs="Arial"/>
          <w:lang w:val="ru-RU"/>
        </w:rPr>
        <w:t>звођач</w:t>
      </w:r>
      <w:r w:rsidRPr="001776F2">
        <w:rPr>
          <w:rFonts w:asciiTheme="majorHAnsi" w:hAnsiTheme="majorHAnsi" w:cs="Arial"/>
          <w:lang w:val="pl-PL"/>
        </w:rPr>
        <w:t xml:space="preserve"> је дужан да сачини списак возила, механизације и радника који ће бити ангажовани на градилишту, са унетим регистарским бројевима и личним подацима и достави их </w:t>
      </w:r>
      <w:r w:rsidRPr="001776F2">
        <w:rPr>
          <w:rFonts w:asciiTheme="majorHAnsi" w:hAnsiTheme="majorHAnsi" w:cs="Arial"/>
          <w:bCs/>
          <w:lang w:val="sr-Cyrl-CS"/>
        </w:rPr>
        <w:t>Инвеститор</w:t>
      </w:r>
      <w:r w:rsidRPr="001776F2">
        <w:rPr>
          <w:rFonts w:asciiTheme="majorHAnsi" w:hAnsiTheme="majorHAnsi" w:cs="Arial"/>
          <w:lang w:val="ru-RU"/>
        </w:rPr>
        <w:t>у</w:t>
      </w:r>
      <w:r w:rsidRPr="001776F2">
        <w:rPr>
          <w:rFonts w:asciiTheme="majorHAnsi" w:hAnsiTheme="majorHAnsi" w:cs="Arial"/>
          <w:lang w:val="pl-PL"/>
        </w:rPr>
        <w:t xml:space="preserve"> на сагласност. </w:t>
      </w:r>
    </w:p>
    <w:p w:rsidR="00061A0E" w:rsidRDefault="00061A0E" w:rsidP="00B64815">
      <w:pPr>
        <w:spacing w:line="240" w:lineRule="auto"/>
        <w:ind w:left="-90" w:right="-154"/>
        <w:jc w:val="both"/>
        <w:rPr>
          <w:rFonts w:asciiTheme="majorHAnsi" w:eastAsia="Times New Roman" w:hAnsiTheme="majorHAnsi" w:cs="Arial"/>
          <w:b/>
          <w:lang w:val="ru-RU"/>
        </w:rPr>
      </w:pPr>
    </w:p>
    <w:p w:rsidR="00B64815" w:rsidRPr="001776F2" w:rsidRDefault="00B64815" w:rsidP="00B64815">
      <w:pPr>
        <w:spacing w:line="240" w:lineRule="auto"/>
        <w:ind w:left="-90" w:right="-154"/>
        <w:jc w:val="both"/>
        <w:rPr>
          <w:rFonts w:asciiTheme="majorHAnsi" w:eastAsia="Times New Roman" w:hAnsiTheme="majorHAnsi" w:cs="Arial"/>
          <w:b/>
          <w:lang w:val="ru-RU"/>
        </w:rPr>
      </w:pPr>
      <w:r w:rsidRPr="001776F2">
        <w:rPr>
          <w:rFonts w:asciiTheme="majorHAnsi" w:eastAsia="Times New Roman" w:hAnsiTheme="majorHAnsi" w:cs="Arial"/>
          <w:b/>
          <w:lang w:val="ru-RU"/>
        </w:rPr>
        <w:t xml:space="preserve">  ОБАВЕЗЕ НАРУЧИОЦА</w:t>
      </w:r>
    </w:p>
    <w:p w:rsidR="00B64815" w:rsidRPr="001776F2" w:rsidRDefault="00B64815" w:rsidP="00B64815">
      <w:pPr>
        <w:spacing w:line="240" w:lineRule="auto"/>
        <w:ind w:left="-90"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6.</w:t>
      </w:r>
    </w:p>
    <w:p w:rsidR="00B64815" w:rsidRPr="001776F2" w:rsidRDefault="00B64815" w:rsidP="00B64815">
      <w:pPr>
        <w:spacing w:line="240" w:lineRule="auto"/>
        <w:ind w:right="-46" w:firstLine="708"/>
        <w:jc w:val="both"/>
        <w:rPr>
          <w:rFonts w:asciiTheme="majorHAnsi" w:eastAsia="Times New Roman" w:hAnsiTheme="majorHAnsi" w:cs="Arial"/>
          <w:lang w:val="ru-RU" w:eastAsia="sr-Latn-CS"/>
        </w:rPr>
      </w:pPr>
      <w:r w:rsidRPr="001776F2">
        <w:rPr>
          <w:rFonts w:asciiTheme="majorHAnsi" w:eastAsia="Times New Roman" w:hAnsiTheme="majorHAnsi" w:cs="Arial"/>
          <w:lang w:val="sr-Cyrl-CS" w:eastAsia="sr-Latn-CS"/>
        </w:rPr>
        <w:t>Наручилац</w:t>
      </w:r>
      <w:r w:rsidRPr="001776F2">
        <w:rPr>
          <w:rFonts w:asciiTheme="majorHAnsi" w:eastAsia="Times New Roman" w:hAnsiTheme="majorHAnsi" w:cs="Arial"/>
          <w:lang w:val="ru-RU" w:eastAsia="sr-Latn-CS"/>
        </w:rPr>
        <w:t xml:space="preserve"> се обавезује да Извођачу радова плати уговорену цену под условима и на начин одређен чланом 3. и 4. овог уговора и да од Извођача радова, по завршетку радова, прими наведене радове. </w:t>
      </w:r>
    </w:p>
    <w:p w:rsidR="00B64815" w:rsidRPr="001776F2" w:rsidRDefault="00B64815" w:rsidP="00B64815">
      <w:pPr>
        <w:spacing w:line="240" w:lineRule="auto"/>
        <w:ind w:right="-46" w:firstLine="708"/>
        <w:jc w:val="both"/>
        <w:rPr>
          <w:rFonts w:asciiTheme="majorHAnsi" w:eastAsia="Times New Roman" w:hAnsiTheme="majorHAnsi" w:cs="Arial"/>
          <w:lang w:val="ru-RU" w:eastAsia="sr-Latn-CS"/>
        </w:rPr>
      </w:pPr>
      <w:r w:rsidRPr="001776F2">
        <w:rPr>
          <w:rFonts w:asciiTheme="majorHAnsi" w:eastAsia="Times New Roman" w:hAnsiTheme="majorHAnsi" w:cs="Arial"/>
          <w:lang w:val="sr-Cyrl-CS" w:eastAsia="sr-Latn-CS"/>
        </w:rPr>
        <w:t>Наручилац</w:t>
      </w:r>
      <w:r w:rsidRPr="001776F2">
        <w:rPr>
          <w:rFonts w:asciiTheme="majorHAnsi" w:eastAsia="Times New Roman" w:hAnsiTheme="majorHAnsi" w:cs="Arial"/>
          <w:lang w:val="ru-RU" w:eastAsia="sr-Latn-CS"/>
        </w:rPr>
        <w:t xml:space="preserve"> је обавезан да обезбеди надзор над извршењем уговорних обавеза Извођача радова. </w:t>
      </w:r>
    </w:p>
    <w:p w:rsidR="00B64815" w:rsidRPr="001776F2" w:rsidRDefault="00B64815" w:rsidP="00B64815">
      <w:pPr>
        <w:spacing w:line="240" w:lineRule="auto"/>
        <w:ind w:right="-46" w:firstLine="708"/>
        <w:jc w:val="both"/>
        <w:rPr>
          <w:rFonts w:asciiTheme="majorHAnsi" w:eastAsia="Times New Roman" w:hAnsiTheme="majorHAnsi" w:cs="Arial"/>
          <w:lang w:val="ru-RU" w:eastAsia="sr-Latn-CS"/>
        </w:rPr>
      </w:pPr>
      <w:r w:rsidRPr="001776F2">
        <w:rPr>
          <w:rFonts w:asciiTheme="majorHAnsi" w:eastAsia="Times New Roman" w:hAnsiTheme="majorHAnsi" w:cs="Arial"/>
          <w:lang w:val="ru-RU" w:eastAsia="sr-Latn-CS"/>
        </w:rPr>
        <w:t xml:space="preserve">Наручилац се обавезује да у року од </w:t>
      </w:r>
      <w:r w:rsidRPr="001776F2">
        <w:rPr>
          <w:rFonts w:asciiTheme="majorHAnsi" w:eastAsia="Times New Roman" w:hAnsiTheme="majorHAnsi" w:cs="Arial"/>
          <w:lang w:eastAsia="sr-Latn-CS"/>
        </w:rPr>
        <w:t>десет</w:t>
      </w:r>
      <w:r w:rsidRPr="001776F2">
        <w:rPr>
          <w:rFonts w:asciiTheme="majorHAnsi" w:eastAsia="Times New Roman" w:hAnsiTheme="majorHAnsi" w:cs="Arial"/>
          <w:lang w:val="ru-RU" w:eastAsia="sr-Latn-CS"/>
        </w:rPr>
        <w:t xml:space="preserve"> дана од дана закључења Уговора достави Извођачу радова Решење о именовању одговорног лица задуженог за праћење и извршење Уговора.</w:t>
      </w:r>
    </w:p>
    <w:p w:rsidR="00B64815" w:rsidRPr="001776F2" w:rsidRDefault="00B64815" w:rsidP="00B64815">
      <w:pPr>
        <w:spacing w:line="240" w:lineRule="auto"/>
        <w:ind w:right="-154"/>
        <w:jc w:val="both"/>
        <w:rPr>
          <w:rFonts w:asciiTheme="majorHAnsi" w:eastAsia="Times New Roman" w:hAnsiTheme="majorHAnsi" w:cs="Arial"/>
          <w:b/>
          <w:bCs/>
          <w:lang w:val="ru-RU"/>
        </w:rPr>
      </w:pPr>
    </w:p>
    <w:p w:rsidR="00B64815" w:rsidRPr="001776F2" w:rsidRDefault="00B64815" w:rsidP="00B64815">
      <w:pPr>
        <w:spacing w:line="240" w:lineRule="auto"/>
        <w:ind w:left="-90" w:right="-154"/>
        <w:jc w:val="both"/>
        <w:rPr>
          <w:rFonts w:asciiTheme="majorHAnsi" w:eastAsia="Times New Roman" w:hAnsiTheme="majorHAnsi" w:cs="Arial"/>
          <w:b/>
          <w:bCs/>
          <w:caps/>
          <w:lang w:val="ru-RU"/>
        </w:rPr>
      </w:pPr>
      <w:r w:rsidRPr="001776F2">
        <w:rPr>
          <w:rFonts w:asciiTheme="majorHAnsi" w:eastAsia="Times New Roman" w:hAnsiTheme="majorHAnsi" w:cs="Arial"/>
          <w:b/>
          <w:bCs/>
          <w:caps/>
          <w:lang w:val="ru-RU"/>
        </w:rPr>
        <w:t>РОК ЗА ИЗВОЂЕЊЕ РАДОВА</w:t>
      </w:r>
    </w:p>
    <w:p w:rsidR="00B64815" w:rsidRPr="001776F2" w:rsidRDefault="00B64815" w:rsidP="00B64815">
      <w:pPr>
        <w:spacing w:line="240" w:lineRule="auto"/>
        <w:ind w:right="-154"/>
        <w:jc w:val="center"/>
        <w:rPr>
          <w:rFonts w:asciiTheme="majorHAnsi" w:eastAsia="Times New Roman" w:hAnsiTheme="majorHAnsi" w:cs="Arial"/>
          <w:b/>
          <w:bCs/>
          <w:lang w:val="ru-RU"/>
        </w:rPr>
      </w:pPr>
      <w:r w:rsidRPr="001776F2">
        <w:rPr>
          <w:rFonts w:asciiTheme="majorHAnsi" w:eastAsia="Times New Roman" w:hAnsiTheme="majorHAnsi" w:cs="Arial"/>
          <w:b/>
          <w:bCs/>
          <w:lang w:val="ru-RU"/>
        </w:rPr>
        <w:t>Члан 7.</w:t>
      </w:r>
    </w:p>
    <w:p w:rsidR="00B64815" w:rsidRPr="001776F2" w:rsidRDefault="00B64815" w:rsidP="00B64815">
      <w:pPr>
        <w:spacing w:line="240" w:lineRule="auto"/>
        <w:ind w:right="-46" w:firstLine="708"/>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 xml:space="preserve">Извођач радова се обавезује да </w:t>
      </w:r>
      <w:r w:rsidRPr="001776F2">
        <w:rPr>
          <w:rFonts w:asciiTheme="majorHAnsi" w:eastAsia="Times New Roman" w:hAnsiTheme="majorHAnsi" w:cs="Arial"/>
          <w:bCs/>
          <w:lang w:val="ru-RU" w:eastAsia="sr-Latn-CS"/>
        </w:rPr>
        <w:t>радов</w:t>
      </w:r>
      <w:r w:rsidRPr="001776F2">
        <w:rPr>
          <w:rFonts w:asciiTheme="majorHAnsi" w:eastAsia="Times New Roman" w:hAnsiTheme="majorHAnsi" w:cs="Arial"/>
          <w:bCs/>
          <w:lang w:val="sr-Cyrl-CS" w:eastAsia="sr-Latn-CS"/>
        </w:rPr>
        <w:t>е</w:t>
      </w:r>
      <w:r w:rsidRPr="001776F2">
        <w:rPr>
          <w:rFonts w:asciiTheme="majorHAnsi" w:eastAsia="Times New Roman" w:hAnsiTheme="majorHAnsi" w:cs="Arial"/>
          <w:bCs/>
          <w:lang w:val="ru-RU" w:eastAsia="sr-Latn-CS"/>
        </w:rPr>
        <w:t xml:space="preserve"> који су предмет овог </w:t>
      </w:r>
      <w:r w:rsidRPr="001776F2">
        <w:rPr>
          <w:rFonts w:asciiTheme="majorHAnsi" w:eastAsia="Times New Roman" w:hAnsiTheme="majorHAnsi" w:cs="Arial"/>
          <w:bCs/>
          <w:lang w:val="sr-Cyrl-CS" w:eastAsia="sr-Latn-CS"/>
        </w:rPr>
        <w:t xml:space="preserve">уговора </w:t>
      </w:r>
      <w:r w:rsidRPr="001776F2">
        <w:rPr>
          <w:rFonts w:asciiTheme="majorHAnsi" w:eastAsia="Times New Roman" w:hAnsiTheme="majorHAnsi" w:cs="Arial"/>
          <w:lang w:val="sr-Cyrl-CS" w:eastAsia="sr-Latn-CS"/>
        </w:rPr>
        <w:t xml:space="preserve">изведе у </w:t>
      </w:r>
      <w:r w:rsidRPr="001776F2">
        <w:rPr>
          <w:rFonts w:asciiTheme="majorHAnsi" w:eastAsia="Times New Roman" w:hAnsiTheme="majorHAnsi" w:cs="Arial"/>
          <w:shd w:val="clear" w:color="auto" w:fill="FFFFFF"/>
          <w:lang w:val="sr-Cyrl-CS" w:eastAsia="sr-Latn-CS"/>
        </w:rPr>
        <w:t xml:space="preserve">року од  _________ дана (рок не може бити дужи од </w:t>
      </w:r>
      <w:r w:rsidR="00595A6C">
        <w:rPr>
          <w:rFonts w:asciiTheme="majorHAnsi" w:eastAsia="Times New Roman" w:hAnsiTheme="majorHAnsi" w:cs="Arial"/>
          <w:shd w:val="clear" w:color="auto" w:fill="FFFFFF"/>
          <w:lang w:eastAsia="sr-Latn-CS"/>
        </w:rPr>
        <w:t>2</w:t>
      </w:r>
      <w:r w:rsidRPr="001776F2">
        <w:rPr>
          <w:rFonts w:asciiTheme="majorHAnsi" w:eastAsia="Times New Roman" w:hAnsiTheme="majorHAnsi" w:cs="Arial"/>
          <w:shd w:val="clear" w:color="auto" w:fill="FFFFFF"/>
          <w:lang w:val="sr-Cyrl-CS" w:eastAsia="sr-Latn-CS"/>
        </w:rPr>
        <w:t>0  дана</w:t>
      </w:r>
      <w:r w:rsidRPr="001776F2">
        <w:rPr>
          <w:rFonts w:asciiTheme="majorHAnsi" w:eastAsia="Times New Roman" w:hAnsiTheme="majorHAnsi" w:cs="Arial"/>
          <w:lang w:val="sr-Cyrl-CS" w:eastAsia="sr-Latn-CS"/>
        </w:rPr>
        <w:t>), рачунајући од дана увођења у посао.</w:t>
      </w:r>
    </w:p>
    <w:p w:rsidR="00B64815" w:rsidRPr="001776F2" w:rsidRDefault="00B64815" w:rsidP="00B64815">
      <w:pPr>
        <w:spacing w:line="240" w:lineRule="auto"/>
        <w:ind w:right="-46"/>
        <w:jc w:val="both"/>
        <w:rPr>
          <w:rFonts w:asciiTheme="majorHAnsi" w:eastAsia="Times New Roman" w:hAnsiTheme="majorHAnsi" w:cs="Arial"/>
          <w:lang w:val="ru-RU" w:eastAsia="sr-Latn-CS"/>
        </w:rPr>
      </w:pPr>
      <w:r w:rsidRPr="001776F2">
        <w:rPr>
          <w:rFonts w:asciiTheme="majorHAnsi" w:eastAsia="Times New Roman" w:hAnsiTheme="majorHAnsi" w:cs="Arial"/>
          <w:lang w:val="sr-Cyrl-CS" w:eastAsia="sr-Latn-CS"/>
        </w:rPr>
        <w:tab/>
        <w:t>Датум увођења у посао, одговорно лице Наручиоца уписује у грађевински дневник.</w:t>
      </w:r>
      <w:r w:rsidRPr="001776F2">
        <w:rPr>
          <w:rFonts w:asciiTheme="majorHAnsi" w:eastAsia="Calibri" w:hAnsiTheme="majorHAnsi" w:cs="Arial"/>
          <w:lang w:val="sr-Cyrl-CS"/>
        </w:rPr>
        <w:tab/>
      </w:r>
    </w:p>
    <w:p w:rsidR="00B64815" w:rsidRPr="001776F2" w:rsidRDefault="00B64815" w:rsidP="00B64815">
      <w:pPr>
        <w:spacing w:line="240" w:lineRule="auto"/>
        <w:ind w:right="-46" w:firstLine="720"/>
        <w:jc w:val="both"/>
        <w:rPr>
          <w:rFonts w:asciiTheme="majorHAnsi" w:eastAsia="Times New Roman" w:hAnsiTheme="majorHAnsi" w:cs="Arial"/>
          <w:lang w:val="ru-RU" w:eastAsia="sr-Latn-CS"/>
        </w:rPr>
      </w:pPr>
      <w:r w:rsidRPr="001776F2">
        <w:rPr>
          <w:rFonts w:asciiTheme="majorHAnsi" w:eastAsia="Times New Roman" w:hAnsiTheme="majorHAnsi" w:cs="Arial"/>
          <w:lang w:val="ru-RU" w:eastAsia="sr-Latn-CS"/>
        </w:rPr>
        <w:t>Под роком завршетка радова сматра се дан спремности за примопредају радова</w:t>
      </w:r>
      <w:r w:rsidRPr="001776F2">
        <w:rPr>
          <w:rFonts w:asciiTheme="majorHAnsi" w:eastAsia="Times New Roman" w:hAnsiTheme="majorHAnsi" w:cs="Arial"/>
          <w:lang w:val="sr-Latn-CS" w:eastAsia="sr-Latn-CS"/>
        </w:rPr>
        <w:t>,</w:t>
      </w:r>
      <w:r w:rsidRPr="001776F2">
        <w:rPr>
          <w:rFonts w:asciiTheme="majorHAnsi" w:eastAsia="Times New Roman" w:hAnsiTheme="majorHAnsi" w:cs="Arial"/>
          <w:lang w:val="ru-RU" w:eastAsia="sr-Latn-CS"/>
        </w:rPr>
        <w:t xml:space="preserve"> а што одговорно лице Наручиоца констатује у грађевинском дневнику.</w:t>
      </w:r>
    </w:p>
    <w:p w:rsidR="00B64815" w:rsidRPr="001776F2" w:rsidRDefault="00B64815" w:rsidP="00B64815">
      <w:pPr>
        <w:spacing w:line="240" w:lineRule="auto"/>
        <w:ind w:left="-720" w:right="-424"/>
        <w:jc w:val="both"/>
        <w:rPr>
          <w:rFonts w:asciiTheme="majorHAnsi" w:eastAsia="Times New Roman" w:hAnsiTheme="majorHAnsi" w:cs="Arial"/>
          <w:lang w:val="ru-RU" w:eastAsia="sr-Latn-CS"/>
        </w:rPr>
      </w:pPr>
      <w:r w:rsidRPr="001776F2">
        <w:rPr>
          <w:rFonts w:asciiTheme="majorHAnsi" w:eastAsia="Times New Roman" w:hAnsiTheme="majorHAnsi" w:cs="Arial"/>
          <w:lang w:val="ru-RU" w:eastAsia="sr-Latn-CS"/>
        </w:rPr>
        <w:tab/>
      </w:r>
      <w:r w:rsidRPr="001776F2">
        <w:rPr>
          <w:rFonts w:asciiTheme="majorHAnsi" w:eastAsia="Times New Roman" w:hAnsiTheme="majorHAnsi" w:cs="Arial"/>
          <w:lang w:val="ru-RU" w:eastAsia="sr-Latn-CS"/>
        </w:rPr>
        <w:tab/>
        <w:t xml:space="preserve">Утврђени рокови су фиксни и не могу се мењати без сагласности </w:t>
      </w:r>
      <w:r w:rsidRPr="001776F2">
        <w:rPr>
          <w:rFonts w:asciiTheme="majorHAnsi" w:eastAsia="Times New Roman" w:hAnsiTheme="majorHAnsi" w:cs="Arial"/>
          <w:lang w:val="sr-Cyrl-CS" w:eastAsia="sr-Latn-CS"/>
        </w:rPr>
        <w:t>Наручиоца</w:t>
      </w:r>
      <w:r w:rsidRPr="001776F2">
        <w:rPr>
          <w:rFonts w:asciiTheme="majorHAnsi" w:eastAsia="Times New Roman" w:hAnsiTheme="majorHAnsi" w:cs="Arial"/>
          <w:lang w:val="ru-RU" w:eastAsia="sr-Latn-CS"/>
        </w:rPr>
        <w:t xml:space="preserve">. </w:t>
      </w:r>
    </w:p>
    <w:p w:rsidR="00B64815" w:rsidRPr="001776F2" w:rsidRDefault="00B64815" w:rsidP="00B64815">
      <w:pPr>
        <w:spacing w:line="240" w:lineRule="auto"/>
        <w:ind w:right="-424" w:firstLine="708"/>
        <w:jc w:val="both"/>
        <w:rPr>
          <w:rFonts w:asciiTheme="majorHAnsi" w:eastAsia="Times New Roman" w:hAnsiTheme="majorHAnsi" w:cs="Arial"/>
          <w:lang w:val="ru-RU" w:eastAsia="sr-Latn-CS"/>
        </w:rPr>
      </w:pPr>
      <w:r w:rsidRPr="001776F2">
        <w:rPr>
          <w:rFonts w:asciiTheme="majorHAnsi" w:hAnsiTheme="majorHAnsi" w:cs="Arial"/>
          <w:b/>
          <w:lang/>
        </w:rPr>
        <w:t>Радови на санацији димњака могу почети када се за то стекну услови, односно, по одобрењу ресорног министарства</w:t>
      </w:r>
    </w:p>
    <w:p w:rsidR="00B64815" w:rsidRPr="001776F2" w:rsidRDefault="00B64815" w:rsidP="00B64815">
      <w:pPr>
        <w:spacing w:line="240" w:lineRule="auto"/>
        <w:ind w:right="-424"/>
        <w:rPr>
          <w:rFonts w:asciiTheme="majorHAnsi" w:eastAsia="Times New Roman" w:hAnsiTheme="majorHAnsi" w:cs="Arial"/>
          <w:lang w:val="ru-RU" w:eastAsia="sr-Latn-CS"/>
        </w:rPr>
      </w:pPr>
    </w:p>
    <w:p w:rsidR="00B64815" w:rsidRPr="001776F2" w:rsidRDefault="00B64815" w:rsidP="00B64815">
      <w:pPr>
        <w:spacing w:line="240" w:lineRule="auto"/>
        <w:ind w:left="-90" w:right="-154"/>
        <w:rPr>
          <w:rFonts w:asciiTheme="majorHAnsi" w:eastAsia="Times New Roman" w:hAnsiTheme="majorHAnsi" w:cs="Arial"/>
          <w:b/>
          <w:lang w:val="ru-RU"/>
        </w:rPr>
      </w:pPr>
      <w:r w:rsidRPr="001776F2">
        <w:rPr>
          <w:rFonts w:asciiTheme="majorHAnsi" w:eastAsia="Times New Roman" w:hAnsiTheme="majorHAnsi" w:cs="Arial"/>
          <w:b/>
          <w:lang w:val="ru-RU"/>
        </w:rPr>
        <w:lastRenderedPageBreak/>
        <w:t>ПРОДУЖЕЊЕ РОКА ЗА ИЗВОЂЕЊЕ РАДОВА</w:t>
      </w:r>
    </w:p>
    <w:p w:rsidR="00B64815" w:rsidRPr="001776F2" w:rsidRDefault="00B64815" w:rsidP="00B64815">
      <w:pPr>
        <w:spacing w:line="240" w:lineRule="auto"/>
        <w:ind w:left="-90" w:right="-154"/>
        <w:rPr>
          <w:rFonts w:asciiTheme="majorHAnsi" w:eastAsia="Times New Roman" w:hAnsiTheme="majorHAnsi" w:cs="Arial"/>
          <w:b/>
          <w:lang w:val="ru-RU"/>
        </w:rPr>
      </w:pPr>
    </w:p>
    <w:p w:rsidR="00B64815" w:rsidRPr="001776F2" w:rsidRDefault="00B64815" w:rsidP="00B64815">
      <w:pPr>
        <w:spacing w:line="240" w:lineRule="auto"/>
        <w:ind w:left="-720" w:right="-424"/>
        <w:jc w:val="center"/>
        <w:rPr>
          <w:rFonts w:asciiTheme="majorHAnsi" w:eastAsia="Times New Roman" w:hAnsiTheme="majorHAnsi" w:cs="Arial"/>
          <w:b/>
          <w:lang w:val="ru-RU" w:eastAsia="sr-Latn-CS"/>
        </w:rPr>
      </w:pPr>
      <w:r w:rsidRPr="001776F2">
        <w:rPr>
          <w:rFonts w:asciiTheme="majorHAnsi" w:eastAsia="Times New Roman" w:hAnsiTheme="majorHAnsi" w:cs="Arial"/>
          <w:b/>
          <w:lang w:val="ru-RU" w:eastAsia="sr-Latn-CS"/>
        </w:rPr>
        <w:t>Члан 8.</w:t>
      </w:r>
    </w:p>
    <w:p w:rsidR="00B64815" w:rsidRPr="001776F2" w:rsidRDefault="00B64815" w:rsidP="00B64815">
      <w:pPr>
        <w:spacing w:line="240" w:lineRule="auto"/>
        <w:ind w:right="-46"/>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Рок за извођење радова се продужава на захтев Извођача радова:</w:t>
      </w:r>
    </w:p>
    <w:p w:rsidR="00B64815" w:rsidRPr="001776F2" w:rsidRDefault="00B64815" w:rsidP="00B64815">
      <w:pPr>
        <w:spacing w:line="240" w:lineRule="auto"/>
        <w:ind w:right="-46"/>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  у случају прекида радова који траје дуже од 2 дана, а није изазван кривицом Извођача радова,</w:t>
      </w:r>
    </w:p>
    <w:p w:rsidR="00B64815" w:rsidRPr="001776F2" w:rsidRDefault="00B64815" w:rsidP="00B64815">
      <w:pPr>
        <w:spacing w:line="240" w:lineRule="auto"/>
        <w:ind w:right="-46"/>
        <w:jc w:val="both"/>
        <w:rPr>
          <w:rFonts w:asciiTheme="majorHAnsi" w:eastAsia="Times New Roman" w:hAnsiTheme="majorHAnsi" w:cs="Arial"/>
          <w:lang w:val="ru-RU" w:eastAsia="sr-Latn-CS"/>
        </w:rPr>
      </w:pPr>
      <w:r w:rsidRPr="001776F2">
        <w:rPr>
          <w:rFonts w:asciiTheme="majorHAnsi" w:eastAsia="Times New Roman" w:hAnsiTheme="majorHAnsi" w:cs="Arial"/>
          <w:lang w:val="ru-RU" w:eastAsia="sr-Latn-CS"/>
        </w:rPr>
        <w:t xml:space="preserve">- </w:t>
      </w:r>
      <w:r w:rsidRPr="001776F2">
        <w:rPr>
          <w:rFonts w:asciiTheme="majorHAnsi" w:eastAsia="Times New Roman" w:hAnsiTheme="majorHAnsi" w:cs="Arial"/>
          <w:lang w:val="sr-Cyrl-CS" w:eastAsia="sr-Latn-CS"/>
        </w:rPr>
        <w:t xml:space="preserve"> </w:t>
      </w:r>
      <w:r w:rsidRPr="001776F2">
        <w:rPr>
          <w:rFonts w:asciiTheme="majorHAnsi" w:eastAsia="Times New Roman" w:hAnsiTheme="majorHAnsi" w:cs="Arial"/>
          <w:lang w:val="ru-RU" w:eastAsia="sr-Latn-CS"/>
        </w:rPr>
        <w:t>у случају елементарних непогода и дејства више силе,</w:t>
      </w:r>
    </w:p>
    <w:p w:rsidR="00B64815" w:rsidRPr="001776F2" w:rsidRDefault="00B64815" w:rsidP="00B64815">
      <w:pPr>
        <w:spacing w:line="240" w:lineRule="auto"/>
        <w:ind w:right="-46"/>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 у случају прекида рада изазваног актом надлежног органа, за који није одговоран Извођач радова.</w:t>
      </w:r>
    </w:p>
    <w:p w:rsidR="00B64815" w:rsidRPr="001776F2" w:rsidRDefault="00B64815" w:rsidP="00B64815">
      <w:pPr>
        <w:spacing w:line="240" w:lineRule="auto"/>
        <w:ind w:right="-46" w:firstLine="720"/>
        <w:jc w:val="both"/>
        <w:rPr>
          <w:rFonts w:asciiTheme="majorHAnsi" w:eastAsia="Times New Roman" w:hAnsiTheme="majorHAnsi" w:cs="Arial"/>
          <w:lang w:val="ru-RU" w:eastAsia="sr-Latn-CS"/>
        </w:rPr>
      </w:pPr>
      <w:r w:rsidRPr="001776F2">
        <w:rPr>
          <w:rFonts w:asciiTheme="majorHAnsi" w:eastAsia="Times New Roman" w:hAnsiTheme="majorHAnsi" w:cs="Arial"/>
          <w:lang w:val="ru-RU" w:eastAsia="sr-Latn-CS"/>
        </w:rPr>
        <w:t xml:space="preserve">Захтев за продужење рока </w:t>
      </w:r>
      <w:r w:rsidRPr="001776F2">
        <w:rPr>
          <w:rFonts w:asciiTheme="majorHAnsi" w:eastAsia="Times New Roman" w:hAnsiTheme="majorHAnsi" w:cs="Arial"/>
          <w:lang w:val="sr-Cyrl-CS" w:eastAsia="sr-Latn-CS"/>
        </w:rPr>
        <w:t>извођења радова који су предмет овог уговора,</w:t>
      </w:r>
      <w:r w:rsidRPr="001776F2">
        <w:rPr>
          <w:rFonts w:asciiTheme="majorHAnsi" w:eastAsia="Times New Roman" w:hAnsiTheme="majorHAnsi" w:cs="Arial"/>
          <w:lang w:val="ru-RU" w:eastAsia="sr-Latn-CS"/>
        </w:rPr>
        <w:t xml:space="preserve"> </w:t>
      </w:r>
      <w:r w:rsidRPr="001776F2">
        <w:rPr>
          <w:rFonts w:asciiTheme="majorHAnsi" w:eastAsia="Times New Roman" w:hAnsiTheme="majorHAnsi" w:cs="Arial"/>
          <w:lang w:val="sr-Cyrl-CS" w:eastAsia="sr-Latn-CS"/>
        </w:rPr>
        <w:t xml:space="preserve">у писаној форми, уз сагласност одговорног лица Наручиоца, </w:t>
      </w:r>
      <w:r w:rsidRPr="001776F2">
        <w:rPr>
          <w:rFonts w:asciiTheme="majorHAnsi" w:eastAsia="Times New Roman" w:hAnsiTheme="majorHAnsi" w:cs="Arial"/>
          <w:lang w:val="ru-RU" w:eastAsia="sr-Latn-CS"/>
        </w:rPr>
        <w:t xml:space="preserve">Извођач радова подноси </w:t>
      </w:r>
      <w:r w:rsidRPr="001776F2">
        <w:rPr>
          <w:rFonts w:asciiTheme="majorHAnsi" w:eastAsia="Times New Roman" w:hAnsiTheme="majorHAnsi" w:cs="Arial"/>
          <w:lang w:val="sr-Cyrl-CS" w:eastAsia="sr-Latn-CS"/>
        </w:rPr>
        <w:t>Наручиоцу</w:t>
      </w:r>
      <w:r w:rsidRPr="001776F2">
        <w:rPr>
          <w:rFonts w:asciiTheme="majorHAnsi" w:eastAsia="Times New Roman" w:hAnsiTheme="majorHAnsi" w:cs="Arial"/>
          <w:lang w:val="ru-RU" w:eastAsia="sr-Latn-CS"/>
        </w:rPr>
        <w:t xml:space="preserve"> у року од два дана од сазнања за околност. </w:t>
      </w:r>
    </w:p>
    <w:p w:rsidR="00B64815" w:rsidRPr="001776F2" w:rsidRDefault="00B64815" w:rsidP="00B64815">
      <w:pPr>
        <w:spacing w:line="240" w:lineRule="auto"/>
        <w:ind w:right="-46" w:firstLine="720"/>
        <w:jc w:val="both"/>
        <w:rPr>
          <w:rFonts w:asciiTheme="majorHAnsi" w:eastAsia="Times New Roman" w:hAnsiTheme="majorHAnsi" w:cs="Arial"/>
          <w:lang w:val="ru-RU" w:eastAsia="sr-Latn-CS"/>
        </w:rPr>
      </w:pPr>
      <w:r w:rsidRPr="001776F2">
        <w:rPr>
          <w:rFonts w:asciiTheme="majorHAnsi" w:eastAsia="Times New Roman" w:hAnsiTheme="majorHAnsi" w:cs="Arial"/>
          <w:lang w:val="ru-RU" w:eastAsia="sr-Latn-CS"/>
        </w:rPr>
        <w:t xml:space="preserve">Уговорени рок је продужен када уговорне стране у форми Анекса овог </w:t>
      </w:r>
      <w:r w:rsidRPr="001776F2">
        <w:rPr>
          <w:rFonts w:asciiTheme="majorHAnsi" w:eastAsia="Times New Roman" w:hAnsiTheme="majorHAnsi" w:cs="Arial"/>
          <w:lang w:val="sr-Cyrl-CS" w:eastAsia="sr-Latn-CS"/>
        </w:rPr>
        <w:t>у</w:t>
      </w:r>
      <w:r w:rsidRPr="001776F2">
        <w:rPr>
          <w:rFonts w:asciiTheme="majorHAnsi" w:eastAsia="Times New Roman" w:hAnsiTheme="majorHAnsi" w:cs="Arial"/>
          <w:lang w:val="ru-RU" w:eastAsia="sr-Latn-CS"/>
        </w:rPr>
        <w:t>говора о томе постигну писмени споразум.</w:t>
      </w:r>
    </w:p>
    <w:p w:rsidR="00B64815" w:rsidRPr="001776F2" w:rsidRDefault="00B64815" w:rsidP="00B64815">
      <w:pPr>
        <w:spacing w:line="240" w:lineRule="auto"/>
        <w:ind w:right="-46" w:firstLine="720"/>
        <w:jc w:val="both"/>
        <w:rPr>
          <w:rFonts w:asciiTheme="majorHAnsi" w:eastAsia="Times New Roman" w:hAnsiTheme="majorHAnsi" w:cs="Arial"/>
          <w:lang w:val="sr-Cyrl-CS" w:eastAsia="sr-Latn-CS"/>
        </w:rPr>
      </w:pPr>
      <w:r w:rsidRPr="001776F2">
        <w:rPr>
          <w:rFonts w:asciiTheme="majorHAnsi" w:eastAsia="Times New Roman" w:hAnsiTheme="majorHAnsi" w:cs="Arial"/>
          <w:lang w:val="ru-RU" w:eastAsia="sr-Latn-CS"/>
        </w:rPr>
        <w:t>У случају да Извођач радова не испуњава предвиђену динамику, обавезан је да уведе у рад више извршилаца, без права на захтевање повећан</w:t>
      </w:r>
      <w:r w:rsidRPr="001776F2">
        <w:rPr>
          <w:rFonts w:asciiTheme="majorHAnsi" w:eastAsia="Times New Roman" w:hAnsiTheme="majorHAnsi" w:cs="Arial"/>
          <w:lang w:val="sr-Cyrl-CS" w:eastAsia="sr-Latn-CS"/>
        </w:rPr>
        <w:t>их</w:t>
      </w:r>
      <w:r w:rsidRPr="001776F2">
        <w:rPr>
          <w:rFonts w:asciiTheme="majorHAnsi" w:eastAsia="Times New Roman" w:hAnsiTheme="majorHAnsi" w:cs="Arial"/>
          <w:lang w:val="ru-RU" w:eastAsia="sr-Latn-CS"/>
        </w:rPr>
        <w:t xml:space="preserve"> трошков</w:t>
      </w:r>
      <w:r w:rsidRPr="001776F2">
        <w:rPr>
          <w:rFonts w:asciiTheme="majorHAnsi" w:eastAsia="Times New Roman" w:hAnsiTheme="majorHAnsi" w:cs="Arial"/>
          <w:lang w:val="sr-Cyrl-CS" w:eastAsia="sr-Latn-CS"/>
        </w:rPr>
        <w:t>а</w:t>
      </w:r>
      <w:r w:rsidRPr="001776F2">
        <w:rPr>
          <w:rFonts w:asciiTheme="majorHAnsi" w:eastAsia="Times New Roman" w:hAnsiTheme="majorHAnsi" w:cs="Arial"/>
          <w:lang w:val="ru-RU" w:eastAsia="sr-Latn-CS"/>
        </w:rPr>
        <w:t xml:space="preserve"> или посебн</w:t>
      </w:r>
      <w:r w:rsidRPr="001776F2">
        <w:rPr>
          <w:rFonts w:asciiTheme="majorHAnsi" w:eastAsia="Times New Roman" w:hAnsiTheme="majorHAnsi" w:cs="Arial"/>
          <w:lang w:val="sr-Cyrl-CS" w:eastAsia="sr-Latn-CS"/>
        </w:rPr>
        <w:t>е</w:t>
      </w:r>
      <w:r w:rsidRPr="001776F2">
        <w:rPr>
          <w:rFonts w:asciiTheme="majorHAnsi" w:eastAsia="Times New Roman" w:hAnsiTheme="majorHAnsi" w:cs="Arial"/>
          <w:lang w:val="ru-RU" w:eastAsia="sr-Latn-CS"/>
        </w:rPr>
        <w:t xml:space="preserve"> накнад</w:t>
      </w:r>
      <w:r w:rsidRPr="001776F2">
        <w:rPr>
          <w:rFonts w:asciiTheme="majorHAnsi" w:eastAsia="Times New Roman" w:hAnsiTheme="majorHAnsi" w:cs="Arial"/>
          <w:lang w:val="sr-Cyrl-CS" w:eastAsia="sr-Latn-CS"/>
        </w:rPr>
        <w:t>е.</w:t>
      </w:r>
    </w:p>
    <w:p w:rsidR="00B64815" w:rsidRPr="001776F2" w:rsidRDefault="00B64815" w:rsidP="00B64815">
      <w:pPr>
        <w:spacing w:line="240" w:lineRule="auto"/>
        <w:ind w:right="-46"/>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ab/>
        <w:t>Ако Извођач радова падне у доцњу са извођењем радова, нема право на продужење уговореног рока због околности које су настале у време доцње.</w:t>
      </w:r>
    </w:p>
    <w:p w:rsidR="00B64815" w:rsidRPr="001776F2" w:rsidRDefault="00B64815" w:rsidP="00B64815">
      <w:pPr>
        <w:spacing w:line="240" w:lineRule="auto"/>
        <w:ind w:right="-154"/>
        <w:rPr>
          <w:rFonts w:asciiTheme="majorHAnsi" w:eastAsia="Times New Roman" w:hAnsiTheme="majorHAnsi" w:cs="Arial"/>
          <w:lang w:val="ru-RU"/>
        </w:rPr>
      </w:pPr>
    </w:p>
    <w:p w:rsidR="00B64815" w:rsidRPr="001776F2" w:rsidRDefault="00B64815" w:rsidP="00B64815">
      <w:pPr>
        <w:spacing w:line="240" w:lineRule="auto"/>
        <w:ind w:left="-90" w:right="-154"/>
        <w:rPr>
          <w:rFonts w:asciiTheme="majorHAnsi" w:eastAsia="Times New Roman" w:hAnsiTheme="majorHAnsi" w:cs="Arial"/>
          <w:b/>
          <w:lang w:val="ru-RU"/>
        </w:rPr>
      </w:pPr>
      <w:r w:rsidRPr="001776F2">
        <w:rPr>
          <w:rFonts w:asciiTheme="majorHAnsi" w:eastAsia="Times New Roman" w:hAnsiTheme="majorHAnsi" w:cs="Arial"/>
          <w:b/>
          <w:lang w:val="ru-RU"/>
        </w:rPr>
        <w:t>КАЗНА У СЛУЧАЈУ ЗАКАШЊЕЊА У РОКУ ЗА ИЗВОЂЕЊЕ РАДОВА</w:t>
      </w:r>
    </w:p>
    <w:p w:rsidR="00B64815" w:rsidRPr="001776F2" w:rsidRDefault="00B64815" w:rsidP="00B64815">
      <w:pPr>
        <w:spacing w:line="240" w:lineRule="auto"/>
        <w:ind w:left="-90" w:right="-154"/>
        <w:rPr>
          <w:rFonts w:asciiTheme="majorHAnsi" w:eastAsia="Times New Roman" w:hAnsiTheme="majorHAnsi" w:cs="Arial"/>
          <w:b/>
          <w:lang w:val="ru-RU"/>
        </w:rPr>
      </w:pPr>
    </w:p>
    <w:p w:rsidR="00B64815" w:rsidRPr="001776F2" w:rsidRDefault="00B64815" w:rsidP="00B64815">
      <w:pPr>
        <w:spacing w:line="240" w:lineRule="auto"/>
        <w:ind w:left="-90"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9.</w:t>
      </w:r>
    </w:p>
    <w:p w:rsidR="00B64815" w:rsidRPr="001776F2" w:rsidRDefault="00B64815" w:rsidP="00B64815">
      <w:pPr>
        <w:spacing w:line="240" w:lineRule="auto"/>
        <w:ind w:right="-46" w:firstLine="708"/>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Уколико Извођач радова не заврши радов</w:t>
      </w:r>
      <w:r w:rsidRPr="001776F2">
        <w:rPr>
          <w:rFonts w:asciiTheme="majorHAnsi" w:eastAsia="Times New Roman" w:hAnsiTheme="majorHAnsi" w:cs="Arial"/>
          <w:bCs/>
          <w:lang w:val="sr-Cyrl-CS" w:eastAsia="sr-Latn-CS"/>
        </w:rPr>
        <w:t>е</w:t>
      </w:r>
      <w:r w:rsidRPr="001776F2">
        <w:rPr>
          <w:rFonts w:asciiTheme="majorHAnsi" w:eastAsia="Times New Roman" w:hAnsiTheme="majorHAnsi" w:cs="Arial"/>
          <w:bCs/>
          <w:lang w:val="ru-RU" w:eastAsia="sr-Latn-CS"/>
        </w:rPr>
        <w:t xml:space="preserve"> који су предмет овог </w:t>
      </w:r>
      <w:r w:rsidRPr="001776F2">
        <w:rPr>
          <w:rFonts w:asciiTheme="majorHAnsi" w:eastAsia="Times New Roman" w:hAnsiTheme="majorHAnsi" w:cs="Arial"/>
          <w:bCs/>
          <w:lang w:val="sr-Cyrl-CS" w:eastAsia="sr-Latn-CS"/>
        </w:rPr>
        <w:t>у</w:t>
      </w:r>
      <w:r w:rsidRPr="001776F2">
        <w:rPr>
          <w:rFonts w:asciiTheme="majorHAnsi" w:eastAsia="Times New Roman" w:hAnsiTheme="majorHAnsi" w:cs="Arial"/>
          <w:bCs/>
          <w:lang w:val="ru-RU" w:eastAsia="sr-Latn-CS"/>
        </w:rPr>
        <w:t xml:space="preserve">говора у уговореном року, дужан је да плати </w:t>
      </w:r>
      <w:r w:rsidRPr="001776F2">
        <w:rPr>
          <w:rFonts w:asciiTheme="majorHAnsi" w:eastAsia="Times New Roman" w:hAnsiTheme="majorHAnsi" w:cs="Arial"/>
          <w:lang w:val="sr-Cyrl-CS" w:eastAsia="sr-Latn-CS"/>
        </w:rPr>
        <w:t>Наручиоцу</w:t>
      </w:r>
      <w:r w:rsidRPr="001776F2">
        <w:rPr>
          <w:rFonts w:asciiTheme="majorHAnsi" w:eastAsia="Times New Roman" w:hAnsiTheme="majorHAnsi" w:cs="Arial"/>
          <w:bCs/>
          <w:lang w:val="ru-RU" w:eastAsia="sr-Latn-CS"/>
        </w:rPr>
        <w:t xml:space="preserve"> уговорну казну у висини од 0,2% од укупно уговорене вредности за сваки дан закашњења, с тим што укупан износ казне не може бити већи од 5% од вредности укупно уговор</w:t>
      </w:r>
      <w:r w:rsidRPr="001776F2">
        <w:rPr>
          <w:rFonts w:asciiTheme="majorHAnsi" w:eastAsia="Times New Roman" w:hAnsiTheme="majorHAnsi" w:cs="Arial"/>
          <w:bCs/>
          <w:lang w:val="sr-Cyrl-CS" w:eastAsia="sr-Latn-CS"/>
        </w:rPr>
        <w:t>е</w:t>
      </w:r>
      <w:r w:rsidRPr="001776F2">
        <w:rPr>
          <w:rFonts w:asciiTheme="majorHAnsi" w:eastAsia="Times New Roman" w:hAnsiTheme="majorHAnsi" w:cs="Arial"/>
          <w:bCs/>
          <w:lang w:val="ru-RU" w:eastAsia="sr-Latn-CS"/>
        </w:rPr>
        <w:t>них радова.</w:t>
      </w:r>
    </w:p>
    <w:p w:rsidR="00B64815" w:rsidRPr="001776F2" w:rsidRDefault="00B64815" w:rsidP="00B64815">
      <w:pPr>
        <w:spacing w:line="240" w:lineRule="auto"/>
        <w:ind w:right="-46"/>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ab/>
        <w:t xml:space="preserve">Наплату уговорне казне </w:t>
      </w:r>
      <w:r w:rsidRPr="001776F2">
        <w:rPr>
          <w:rFonts w:asciiTheme="majorHAnsi" w:eastAsia="Times New Roman" w:hAnsiTheme="majorHAnsi" w:cs="Arial"/>
          <w:lang w:val="sr-Cyrl-CS" w:eastAsia="sr-Latn-CS"/>
        </w:rPr>
        <w:t>Наручилац</w:t>
      </w:r>
      <w:r w:rsidRPr="001776F2">
        <w:rPr>
          <w:rFonts w:asciiTheme="majorHAnsi" w:eastAsia="Times New Roman" w:hAnsiTheme="majorHAnsi" w:cs="Arial"/>
          <w:bCs/>
          <w:lang w:val="sr-Cyrl-CS" w:eastAsia="sr-Latn-CS"/>
        </w:rPr>
        <w:t xml:space="preserve"> </w:t>
      </w:r>
      <w:r w:rsidRPr="001776F2">
        <w:rPr>
          <w:rFonts w:asciiTheme="majorHAnsi" w:eastAsia="Times New Roman" w:hAnsiTheme="majorHAnsi" w:cs="Arial"/>
          <w:bCs/>
          <w:lang w:val="ru-RU" w:eastAsia="sr-Latn-CS"/>
        </w:rPr>
        <w:t xml:space="preserve">ће извршити, без претходног пристанка Извођача радова, умањењем </w:t>
      </w:r>
      <w:r w:rsidRPr="001776F2">
        <w:rPr>
          <w:rFonts w:asciiTheme="majorHAnsi" w:eastAsia="Times New Roman" w:hAnsiTheme="majorHAnsi" w:cs="Arial"/>
          <w:bCs/>
          <w:lang w:val="sr-Cyrl-CS" w:eastAsia="sr-Latn-CS"/>
        </w:rPr>
        <w:t>износ</w:t>
      </w:r>
      <w:r w:rsidRPr="001776F2">
        <w:rPr>
          <w:rFonts w:asciiTheme="majorHAnsi" w:eastAsia="Times New Roman" w:hAnsiTheme="majorHAnsi" w:cs="Arial"/>
          <w:bCs/>
          <w:lang w:val="ru-RU" w:eastAsia="sr-Latn-CS"/>
        </w:rPr>
        <w:t>а наведеног у окончаној ситуацији.</w:t>
      </w:r>
    </w:p>
    <w:p w:rsidR="00B64815" w:rsidRPr="001776F2" w:rsidRDefault="00B64815" w:rsidP="00B64815">
      <w:pPr>
        <w:spacing w:line="240" w:lineRule="auto"/>
        <w:ind w:right="-46" w:firstLine="720"/>
        <w:jc w:val="both"/>
        <w:rPr>
          <w:rFonts w:asciiTheme="majorHAnsi" w:eastAsia="Times New Roman" w:hAnsiTheme="majorHAnsi" w:cs="Arial"/>
          <w:lang w:val="sr-Cyrl-CS" w:eastAsia="sr-Latn-CS"/>
        </w:rPr>
      </w:pPr>
      <w:r w:rsidRPr="001776F2">
        <w:rPr>
          <w:rFonts w:asciiTheme="majorHAnsi" w:eastAsia="Times New Roman" w:hAnsiTheme="majorHAnsi" w:cs="Arial"/>
          <w:lang w:val="ru-RU" w:eastAsia="sr-Latn-CS"/>
        </w:rPr>
        <w:t xml:space="preserve">Ако </w:t>
      </w:r>
      <w:r w:rsidRPr="001776F2">
        <w:rPr>
          <w:rFonts w:asciiTheme="majorHAnsi" w:eastAsia="Times New Roman" w:hAnsiTheme="majorHAnsi" w:cs="Arial"/>
          <w:lang w:val="sr-Cyrl-CS" w:eastAsia="sr-Latn-CS"/>
        </w:rPr>
        <w:t>Наручилац,</w:t>
      </w:r>
      <w:r w:rsidRPr="001776F2">
        <w:rPr>
          <w:rFonts w:asciiTheme="majorHAnsi" w:eastAsia="Times New Roman" w:hAnsiTheme="majorHAnsi" w:cs="Arial"/>
          <w:lang w:val="ru-RU" w:eastAsia="sr-Latn-CS"/>
        </w:rPr>
        <w:t xml:space="preserve"> због закашњења у извођењу или предаји изведених радова</w:t>
      </w:r>
      <w:r w:rsidRPr="001776F2">
        <w:rPr>
          <w:rFonts w:asciiTheme="majorHAnsi" w:eastAsia="Times New Roman" w:hAnsiTheme="majorHAnsi" w:cs="Arial"/>
          <w:lang w:val="sr-Cyrl-CS" w:eastAsia="sr-Latn-CS"/>
        </w:rPr>
        <w:t xml:space="preserve">, као и неиспуњења обавеза Извођача радова из </w:t>
      </w:r>
      <w:r w:rsidRPr="001776F2">
        <w:rPr>
          <w:rFonts w:asciiTheme="majorHAnsi" w:eastAsia="Times New Roman" w:hAnsiTheme="majorHAnsi" w:cs="Arial"/>
          <w:bCs/>
          <w:lang w:val="sr-Cyrl-CS" w:eastAsia="sr-Latn-CS"/>
        </w:rPr>
        <w:t xml:space="preserve">Уговора, </w:t>
      </w:r>
      <w:r w:rsidRPr="001776F2">
        <w:rPr>
          <w:rFonts w:asciiTheme="majorHAnsi" w:eastAsia="Times New Roman" w:hAnsiTheme="majorHAnsi" w:cs="Arial"/>
          <w:lang w:val="sr-Cyrl-CS" w:eastAsia="sr-Latn-CS"/>
        </w:rPr>
        <w:t xml:space="preserve">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B64815" w:rsidRDefault="00B64815" w:rsidP="00B64815">
      <w:pPr>
        <w:spacing w:line="240" w:lineRule="auto"/>
        <w:ind w:right="-154"/>
        <w:rPr>
          <w:rFonts w:asciiTheme="majorHAnsi" w:eastAsia="Times New Roman" w:hAnsiTheme="majorHAnsi" w:cs="Arial"/>
          <w:b/>
          <w:lang w:val="ru-RU"/>
        </w:rPr>
      </w:pPr>
    </w:p>
    <w:p w:rsidR="00595A6C" w:rsidRDefault="00595A6C" w:rsidP="00B64815">
      <w:pPr>
        <w:spacing w:line="240" w:lineRule="auto"/>
        <w:ind w:right="-154"/>
        <w:rPr>
          <w:rFonts w:asciiTheme="majorHAnsi" w:eastAsia="Times New Roman" w:hAnsiTheme="majorHAnsi" w:cs="Arial"/>
          <w:b/>
          <w:lang w:val="ru-RU"/>
        </w:rPr>
      </w:pPr>
    </w:p>
    <w:p w:rsidR="00595A6C" w:rsidRPr="001776F2" w:rsidRDefault="00595A6C" w:rsidP="00B64815">
      <w:pPr>
        <w:spacing w:line="240" w:lineRule="auto"/>
        <w:ind w:right="-154"/>
        <w:rPr>
          <w:rFonts w:asciiTheme="majorHAnsi" w:eastAsia="Times New Roman" w:hAnsiTheme="majorHAnsi" w:cs="Arial"/>
          <w:b/>
          <w:lang w:val="ru-RU"/>
        </w:rPr>
      </w:pPr>
    </w:p>
    <w:p w:rsidR="00B64815" w:rsidRPr="001776F2" w:rsidRDefault="00B64815" w:rsidP="00B64815">
      <w:pPr>
        <w:spacing w:line="240" w:lineRule="auto"/>
        <w:ind w:left="-90" w:right="-154"/>
        <w:rPr>
          <w:rFonts w:asciiTheme="majorHAnsi" w:eastAsia="Times New Roman" w:hAnsiTheme="majorHAnsi" w:cs="Arial"/>
          <w:b/>
          <w:lang w:val="ru-RU"/>
        </w:rPr>
      </w:pPr>
      <w:r w:rsidRPr="001776F2">
        <w:rPr>
          <w:rFonts w:asciiTheme="majorHAnsi" w:eastAsia="Times New Roman" w:hAnsiTheme="majorHAnsi" w:cs="Arial"/>
          <w:b/>
          <w:lang w:val="ru-RU"/>
        </w:rPr>
        <w:lastRenderedPageBreak/>
        <w:t>ГАРАНТНИ РОК</w:t>
      </w:r>
    </w:p>
    <w:p w:rsidR="00B64815" w:rsidRPr="001776F2" w:rsidRDefault="00B64815" w:rsidP="00B64815">
      <w:pPr>
        <w:spacing w:line="240" w:lineRule="auto"/>
        <w:ind w:left="-90" w:right="-154"/>
        <w:rPr>
          <w:rFonts w:asciiTheme="majorHAnsi" w:eastAsia="Times New Roman" w:hAnsiTheme="majorHAnsi" w:cs="Arial"/>
          <w:b/>
          <w:lang w:val="ru-RU"/>
        </w:rPr>
      </w:pPr>
    </w:p>
    <w:p w:rsidR="00B64815" w:rsidRPr="001776F2" w:rsidRDefault="00B64815" w:rsidP="00B64815">
      <w:pPr>
        <w:spacing w:line="240" w:lineRule="auto"/>
        <w:ind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10.</w:t>
      </w:r>
    </w:p>
    <w:p w:rsidR="00B64815" w:rsidRPr="001776F2" w:rsidRDefault="00B64815" w:rsidP="00B64815">
      <w:pPr>
        <w:spacing w:line="240" w:lineRule="auto"/>
        <w:ind w:right="-46" w:firstLine="708"/>
        <w:jc w:val="both"/>
        <w:rPr>
          <w:rFonts w:asciiTheme="majorHAnsi" w:eastAsia="Times New Roman" w:hAnsiTheme="majorHAnsi" w:cs="Arial"/>
          <w:b/>
          <w:lang w:val="ru-RU"/>
        </w:rPr>
      </w:pPr>
      <w:r w:rsidRPr="001776F2">
        <w:rPr>
          <w:rFonts w:asciiTheme="majorHAnsi" w:eastAsia="Times New Roman" w:hAnsiTheme="majorHAnsi" w:cs="Arial"/>
          <w:lang w:val="sr-Cyrl-CS" w:eastAsia="sr-Latn-CS"/>
        </w:rPr>
        <w:t>Гарантни рок за изведене радове износи _____</w:t>
      </w:r>
      <w:r w:rsidRPr="001776F2">
        <w:rPr>
          <w:rFonts w:asciiTheme="majorHAnsi" w:eastAsia="Times New Roman" w:hAnsiTheme="majorHAnsi" w:cs="Arial"/>
          <w:b/>
          <w:lang w:val="sr-Cyrl-CS" w:eastAsia="sr-Latn-CS"/>
        </w:rPr>
        <w:t xml:space="preserve"> </w:t>
      </w:r>
      <w:r w:rsidRPr="001776F2">
        <w:rPr>
          <w:rFonts w:asciiTheme="majorHAnsi" w:eastAsia="Times New Roman" w:hAnsiTheme="majorHAnsi" w:cs="Arial"/>
          <w:lang w:val="sr-Cyrl-CS" w:eastAsia="sr-Latn-CS"/>
        </w:rPr>
        <w:t xml:space="preserve">године </w:t>
      </w:r>
      <w:r w:rsidRPr="001776F2">
        <w:rPr>
          <w:rFonts w:asciiTheme="majorHAnsi" w:eastAsia="Times New Roman" w:hAnsiTheme="majorHAnsi" w:cs="Arial"/>
          <w:bCs/>
          <w:lang w:val="sr-Cyrl-CS" w:eastAsia="sr-Latn-CS"/>
        </w:rPr>
        <w:t xml:space="preserve">рачунајући </w:t>
      </w:r>
      <w:r w:rsidRPr="001776F2">
        <w:rPr>
          <w:rFonts w:asciiTheme="majorHAnsi" w:eastAsia="Times New Roman" w:hAnsiTheme="majorHAnsi" w:cs="Arial"/>
          <w:lang w:val="sr-Cyrl-CS" w:eastAsia="sr-Latn-CS"/>
        </w:rPr>
        <w:t xml:space="preserve">од дана примопредаје радова. </w:t>
      </w:r>
    </w:p>
    <w:p w:rsidR="00B64815" w:rsidRPr="001776F2" w:rsidRDefault="00B64815" w:rsidP="00B64815">
      <w:pPr>
        <w:spacing w:line="240" w:lineRule="auto"/>
        <w:ind w:right="-154"/>
        <w:rPr>
          <w:rFonts w:asciiTheme="majorHAnsi" w:eastAsia="Times New Roman" w:hAnsiTheme="majorHAnsi" w:cs="Arial"/>
          <w:lang w:val="ru-RU"/>
        </w:rPr>
      </w:pPr>
    </w:p>
    <w:p w:rsidR="00B64815" w:rsidRPr="001776F2" w:rsidRDefault="00B64815" w:rsidP="00B64815">
      <w:pPr>
        <w:spacing w:line="240" w:lineRule="auto"/>
        <w:ind w:left="-90" w:right="-154"/>
        <w:rPr>
          <w:rFonts w:asciiTheme="majorHAnsi" w:eastAsia="Times New Roman" w:hAnsiTheme="majorHAnsi" w:cs="Arial"/>
          <w:b/>
          <w:lang w:val="ru-RU"/>
        </w:rPr>
      </w:pPr>
      <w:r w:rsidRPr="001776F2">
        <w:rPr>
          <w:rFonts w:asciiTheme="majorHAnsi" w:eastAsia="Times New Roman" w:hAnsiTheme="majorHAnsi" w:cs="Arial"/>
          <w:b/>
          <w:lang w:val="ru-RU"/>
        </w:rPr>
        <w:t>ОТКЛАЊАЊЕ НЕДОСТАТАКА У ГАРАНТНОМ РОКУ</w:t>
      </w:r>
    </w:p>
    <w:p w:rsidR="00B64815" w:rsidRPr="001776F2" w:rsidRDefault="00B64815" w:rsidP="00B64815">
      <w:pPr>
        <w:spacing w:line="240" w:lineRule="auto"/>
        <w:ind w:left="-90" w:right="-154"/>
        <w:rPr>
          <w:rFonts w:asciiTheme="majorHAnsi" w:eastAsia="Times New Roman" w:hAnsiTheme="majorHAnsi" w:cs="Arial"/>
          <w:lang w:val="ru-RU"/>
        </w:rPr>
      </w:pPr>
    </w:p>
    <w:p w:rsidR="00B64815" w:rsidRPr="001776F2" w:rsidRDefault="00B64815" w:rsidP="00B64815">
      <w:pPr>
        <w:spacing w:line="240" w:lineRule="auto"/>
        <w:ind w:left="-90"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11.</w:t>
      </w:r>
    </w:p>
    <w:p w:rsidR="00B64815" w:rsidRPr="001776F2" w:rsidRDefault="00B64815" w:rsidP="00B64815">
      <w:pPr>
        <w:spacing w:line="240" w:lineRule="auto"/>
        <w:ind w:right="-46" w:firstLine="708"/>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Извођач радова је дужан да у току гарантног рока, на први писмени позив Наручиоца, отклони о свом трошку све недостатке који се односе на уговорени квалитет изведених радова.</w:t>
      </w:r>
    </w:p>
    <w:p w:rsidR="00B64815" w:rsidRPr="001776F2" w:rsidRDefault="00B64815" w:rsidP="00B64815">
      <w:pPr>
        <w:spacing w:line="240" w:lineRule="auto"/>
        <w:ind w:right="-46" w:firstLine="708"/>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Ако Извођач радова не приступи извршењу своје обавезе из претходног става у року од 5 дана по пријему писменог позива од стране Наручиоца, Наручилац је овлашћен да за отклањање недостатака ангажује друго правно или физичко лице, на терет Извођача радова, наплатом бланко соло менице за отклањање недостатака у гарантном року.</w:t>
      </w:r>
    </w:p>
    <w:p w:rsidR="00B64815" w:rsidRPr="001776F2" w:rsidRDefault="00B64815" w:rsidP="00B64815">
      <w:pPr>
        <w:spacing w:line="240" w:lineRule="auto"/>
        <w:ind w:right="-46" w:firstLine="708"/>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Уколико меница за отклањање недостатака у гарантном року не покрива у потпуности трошкове настале поводом отклањања недостатака из става 1. овог члана, Наручиоц има право да од Извођача радова тражи накнаду штете, до пуног износа стварне штете.</w:t>
      </w:r>
    </w:p>
    <w:p w:rsidR="00B64815" w:rsidRPr="001776F2" w:rsidRDefault="00B64815" w:rsidP="00B64815">
      <w:pPr>
        <w:spacing w:line="240" w:lineRule="auto"/>
        <w:ind w:right="-154"/>
        <w:rPr>
          <w:rFonts w:asciiTheme="majorHAnsi" w:eastAsia="Times New Roman" w:hAnsiTheme="majorHAnsi" w:cs="Arial"/>
          <w:lang w:val="ru-RU"/>
        </w:rPr>
      </w:pPr>
    </w:p>
    <w:p w:rsidR="00B64815" w:rsidRPr="001776F2" w:rsidRDefault="00B64815" w:rsidP="00B64815">
      <w:pPr>
        <w:spacing w:line="240" w:lineRule="auto"/>
        <w:ind w:left="-90" w:right="-154"/>
        <w:rPr>
          <w:rFonts w:asciiTheme="majorHAnsi" w:eastAsia="Times New Roman" w:hAnsiTheme="majorHAnsi" w:cs="Arial"/>
          <w:b/>
          <w:lang w:val="ru-RU"/>
        </w:rPr>
      </w:pPr>
      <w:r w:rsidRPr="001776F2">
        <w:rPr>
          <w:rFonts w:asciiTheme="majorHAnsi" w:eastAsia="Times New Roman" w:hAnsiTheme="majorHAnsi" w:cs="Arial"/>
          <w:b/>
          <w:lang w:val="ru-RU"/>
        </w:rPr>
        <w:t>ИЗВОЂЕЊЕ РАДОВА ОД СТРАНЕ ПОДИЗВОЂАЧА ИЛИ ГРУПЕ ПОНУЂАЧА</w:t>
      </w:r>
    </w:p>
    <w:p w:rsidR="00B64815" w:rsidRPr="001776F2" w:rsidRDefault="00B64815" w:rsidP="00B64815">
      <w:pPr>
        <w:spacing w:line="240" w:lineRule="auto"/>
        <w:ind w:left="-90" w:right="-154"/>
        <w:rPr>
          <w:rFonts w:asciiTheme="majorHAnsi" w:eastAsia="Times New Roman" w:hAnsiTheme="majorHAnsi" w:cs="Arial"/>
          <w:lang w:val="ru-RU"/>
        </w:rPr>
      </w:pPr>
    </w:p>
    <w:p w:rsidR="00B64815" w:rsidRPr="001776F2" w:rsidRDefault="00B64815" w:rsidP="00B64815">
      <w:pPr>
        <w:spacing w:line="240" w:lineRule="auto"/>
        <w:ind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12.</w:t>
      </w:r>
    </w:p>
    <w:p w:rsidR="00B64815" w:rsidRPr="001776F2" w:rsidRDefault="00B64815" w:rsidP="00B64815">
      <w:pPr>
        <w:tabs>
          <w:tab w:val="left" w:pos="0"/>
        </w:tabs>
        <w:spacing w:line="240" w:lineRule="auto"/>
        <w:ind w:right="-46"/>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ab/>
        <w:t xml:space="preserve">Извођач радова у потпуности одговара </w:t>
      </w:r>
      <w:r w:rsidRPr="001776F2">
        <w:rPr>
          <w:rFonts w:asciiTheme="majorHAnsi" w:eastAsia="Times New Roman" w:hAnsiTheme="majorHAnsi" w:cs="Arial"/>
          <w:bCs/>
          <w:lang w:val="sr-Cyrl-CS" w:eastAsia="sr-Latn-CS"/>
        </w:rPr>
        <w:t>Наручиоцу</w:t>
      </w:r>
      <w:r w:rsidRPr="001776F2">
        <w:rPr>
          <w:rFonts w:asciiTheme="majorHAnsi" w:eastAsia="Times New Roman" w:hAnsiTheme="majorHAnsi" w:cs="Arial"/>
          <w:bCs/>
          <w:lang w:val="ru-RU" w:eastAsia="sr-Latn-CS"/>
        </w:rPr>
        <w:t xml:space="preserve"> за извршење уговорених обавеза, те и за радове изведене од стране подизвођача радова или осталих чланова групе понуђача, као да их је сам извео.</w:t>
      </w:r>
    </w:p>
    <w:p w:rsidR="00B64815" w:rsidRPr="001776F2" w:rsidRDefault="00B64815" w:rsidP="00B64815">
      <w:pPr>
        <w:spacing w:line="240" w:lineRule="auto"/>
        <w:ind w:left="-90" w:right="-154"/>
        <w:rPr>
          <w:rFonts w:asciiTheme="majorHAnsi" w:eastAsia="Times New Roman" w:hAnsiTheme="majorHAnsi" w:cs="Arial"/>
          <w:b/>
          <w:lang w:val="ru-RU"/>
        </w:rPr>
      </w:pPr>
    </w:p>
    <w:p w:rsidR="00B64815" w:rsidRPr="001776F2" w:rsidRDefault="00B64815" w:rsidP="00B64815">
      <w:pPr>
        <w:spacing w:line="240" w:lineRule="auto"/>
        <w:ind w:left="-90" w:right="-154"/>
        <w:rPr>
          <w:rFonts w:asciiTheme="majorHAnsi" w:eastAsia="Times New Roman" w:hAnsiTheme="majorHAnsi" w:cs="Arial"/>
          <w:b/>
          <w:lang w:val="ru-RU"/>
        </w:rPr>
      </w:pPr>
      <w:r w:rsidRPr="001776F2">
        <w:rPr>
          <w:rFonts w:asciiTheme="majorHAnsi" w:eastAsia="Times New Roman" w:hAnsiTheme="majorHAnsi" w:cs="Arial"/>
          <w:b/>
          <w:lang w:val="ru-RU"/>
        </w:rPr>
        <w:t>ВИШАК РАДОВА</w:t>
      </w:r>
    </w:p>
    <w:p w:rsidR="00B64815" w:rsidRPr="001776F2" w:rsidRDefault="00B64815" w:rsidP="00B64815">
      <w:pPr>
        <w:spacing w:line="240" w:lineRule="auto"/>
        <w:ind w:left="-90" w:right="-154"/>
        <w:rPr>
          <w:rFonts w:asciiTheme="majorHAnsi" w:eastAsia="Times New Roman" w:hAnsiTheme="majorHAnsi" w:cs="Arial"/>
          <w:lang w:val="ru-RU"/>
        </w:rPr>
      </w:pPr>
    </w:p>
    <w:p w:rsidR="00B64815" w:rsidRPr="001776F2" w:rsidRDefault="00B64815" w:rsidP="00B64815">
      <w:pPr>
        <w:spacing w:line="240" w:lineRule="auto"/>
        <w:ind w:left="-90" w:right="-154"/>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13.</w:t>
      </w:r>
    </w:p>
    <w:p w:rsidR="00B64815" w:rsidRPr="001776F2" w:rsidRDefault="00B64815" w:rsidP="00B64815">
      <w:pPr>
        <w:spacing w:line="240" w:lineRule="auto"/>
        <w:ind w:right="-46"/>
        <w:jc w:val="both"/>
        <w:rPr>
          <w:rFonts w:asciiTheme="majorHAnsi" w:eastAsia="Times New Roman" w:hAnsiTheme="majorHAnsi" w:cs="Arial"/>
          <w:lang w:val="ru-RU" w:eastAsia="sr-Latn-CS"/>
        </w:rPr>
      </w:pPr>
      <w:r w:rsidRPr="001776F2">
        <w:rPr>
          <w:rFonts w:asciiTheme="majorHAnsi" w:eastAsia="Times New Roman" w:hAnsiTheme="majorHAnsi" w:cs="Arial"/>
          <w:b/>
          <w:lang w:val="ru-RU" w:eastAsia="sr-Latn-CS"/>
        </w:rPr>
        <w:tab/>
      </w:r>
      <w:r w:rsidRPr="001776F2">
        <w:rPr>
          <w:rFonts w:asciiTheme="majorHAnsi" w:eastAsia="Times New Roman" w:hAnsiTheme="majorHAnsi" w:cs="Arial"/>
          <w:lang w:val="ru-RU" w:eastAsia="sr-Latn-CS"/>
        </w:rPr>
        <w:t xml:space="preserve">Уколико се током извођења уговорених радова појави потреба за извођењем додатних (непредвиђених) радова, Извођач радова је дужан да застане са том врстом радова и писмено обавести Наручиоца о потреби за додатним радовима. </w:t>
      </w:r>
    </w:p>
    <w:p w:rsidR="00B64815" w:rsidRPr="001776F2" w:rsidRDefault="00B64815" w:rsidP="00B64815">
      <w:pPr>
        <w:ind w:firstLine="708"/>
        <w:jc w:val="both"/>
        <w:rPr>
          <w:rFonts w:asciiTheme="majorHAnsi" w:hAnsiTheme="majorHAnsi" w:cs="Arial"/>
          <w:lang w:val="sr-Cyrl-CS"/>
        </w:rPr>
      </w:pPr>
      <w:r w:rsidRPr="001776F2">
        <w:rPr>
          <w:rFonts w:asciiTheme="majorHAnsi" w:hAnsiTheme="majorHAnsi" w:cs="Arial"/>
          <w:lang w:val="sr-Cyrl-CS"/>
        </w:rPr>
        <w:lastRenderedPageBreak/>
        <w:t xml:space="preserve">Уколико се у току извођења уговорених радова појави потреба за извођењем додатних радова исти ће бити предмет посебног поступка јавне набавке. Као додатни радови могу се третирати искључиво непредвиђени радови у смислу Закона о облигационим односима и Посебних узанси о грађењу. У случају испуњења услова  из члана 36. став 1. тачка 5) подтачка (1) или (2), Инвеститор ће прибавити мишљење Управе за јавне набавке о основаности спровођења преговарачког поступка. Испитивање постојања основа за спровођење преговарачког поступка задржава даље активности Ивнеститора у поступку због којих Инвеститор може, уколико се за то укаже потреба, обуставити извођење радова до закључења уговора о додатним радовима са Извођачем радова, или у случају да нису испуњени услови из члана 36. став 1. тачка 5) подтачка (1) или (2), до завршетка додатних радова који су предмет посебног уговора о додатним радовима са другим извођачем. </w:t>
      </w:r>
    </w:p>
    <w:p w:rsidR="00B64815" w:rsidRPr="001776F2" w:rsidRDefault="00B64815" w:rsidP="00B64815">
      <w:pPr>
        <w:jc w:val="both"/>
        <w:rPr>
          <w:rFonts w:asciiTheme="majorHAnsi" w:hAnsiTheme="majorHAnsi" w:cs="Arial"/>
          <w:lang w:val="sr-Cyrl-CS"/>
        </w:rPr>
      </w:pPr>
      <w:r w:rsidRPr="001776F2">
        <w:rPr>
          <w:rFonts w:asciiTheme="majorHAnsi" w:hAnsiTheme="majorHAnsi" w:cs="Arial"/>
          <w:lang w:val="sr-Cyrl-CS"/>
        </w:rPr>
        <w:t>У том случају, по престанку разлога за обуставу радова исти ће бити настављени, а за време обуставе радова рок за извођење радова мирује.</w:t>
      </w:r>
    </w:p>
    <w:p w:rsidR="00B64815" w:rsidRPr="001776F2" w:rsidRDefault="00B64815" w:rsidP="00B64815">
      <w:pPr>
        <w:jc w:val="both"/>
        <w:rPr>
          <w:rFonts w:asciiTheme="majorHAnsi" w:hAnsiTheme="majorHAnsi" w:cs="Arial"/>
          <w:lang w:val="sr-Cyrl-CS"/>
        </w:rPr>
      </w:pPr>
      <w:r w:rsidRPr="001776F2">
        <w:rPr>
          <w:rFonts w:asciiTheme="majorHAnsi" w:hAnsiTheme="majorHAnsi" w:cs="Arial"/>
          <w:lang w:val="sr-Cyrl-CS"/>
        </w:rPr>
        <w:t>Стручни надзор није овлашћен да без писмене сагласности Инвеститора, одлучује о цени, роковима и обиму додатних неуговорених радова, осим хитних непредвиђених радова.</w:t>
      </w:r>
    </w:p>
    <w:p w:rsidR="00B64815" w:rsidRPr="001776F2" w:rsidRDefault="00B64815" w:rsidP="00B64815">
      <w:pPr>
        <w:jc w:val="both"/>
        <w:rPr>
          <w:rFonts w:asciiTheme="majorHAnsi" w:hAnsiTheme="majorHAnsi" w:cs="Arial"/>
          <w:lang w:val="sr-Cyrl-CS"/>
        </w:rPr>
      </w:pPr>
      <w:r w:rsidRPr="001776F2">
        <w:rPr>
          <w:rFonts w:asciiTheme="majorHAnsi" w:hAnsiTheme="majorHAnsi" w:cs="Arial"/>
          <w:lang w:val="sr-Cyrl-CS"/>
        </w:rPr>
        <w:t>Извођач је дужан да приступи извођењу хитних непредвиђених додатних радова и пре закључења уговора о њиховом извођењу, уз сагласност стручног надзора, уколико је њихово извођење нужно за стабилност објекта или за спречавање штете, а изазвани су неочекиваном тежом природном појавом (поплава, земљотрес) или другим ванредним и неочекиваним догађајем. Извођач је дужан да истог дана када наступе ванредни и неочекивани догађаји, о томе обавести Инвеститора.</w:t>
      </w:r>
    </w:p>
    <w:p w:rsidR="00B64815" w:rsidRPr="001776F2" w:rsidRDefault="00B64815" w:rsidP="00B64815">
      <w:pPr>
        <w:jc w:val="both"/>
        <w:rPr>
          <w:rFonts w:asciiTheme="majorHAnsi" w:hAnsiTheme="majorHAnsi" w:cs="Arial"/>
          <w:lang w:val="sr-Latn-CS"/>
        </w:rPr>
      </w:pPr>
      <w:r w:rsidRPr="001776F2">
        <w:rPr>
          <w:rFonts w:asciiTheme="majorHAnsi" w:hAnsiTheme="majorHAnsi" w:cs="Arial"/>
          <w:lang w:val="sr-Cyrl-CS"/>
        </w:rPr>
        <w:t>Извођач се обавезује да све радове, који представљају вишак радова, без обзира на количину радова, изведе по уговореним јединичним ценама из основне понуде, уз сагласност Инвеститора и закључење анекса уговора.</w:t>
      </w:r>
    </w:p>
    <w:p w:rsidR="00B64815" w:rsidRPr="001776F2" w:rsidRDefault="00B64815" w:rsidP="00B64815">
      <w:pPr>
        <w:shd w:val="clear" w:color="auto" w:fill="FFFFFF"/>
        <w:spacing w:line="240" w:lineRule="auto"/>
        <w:ind w:right="-46"/>
        <w:jc w:val="both"/>
        <w:rPr>
          <w:rFonts w:asciiTheme="majorHAnsi" w:eastAsia="Times New Roman" w:hAnsiTheme="majorHAnsi" w:cs="Arial"/>
          <w:lang w:val="ru-RU"/>
        </w:rPr>
      </w:pPr>
      <w:r w:rsidRPr="001776F2">
        <w:rPr>
          <w:rFonts w:asciiTheme="majorHAnsi" w:eastAsia="Times New Roman" w:hAnsiTheme="majorHAnsi" w:cs="Arial"/>
          <w:lang w:val="ru-RU"/>
        </w:rPr>
        <w:tab/>
      </w:r>
    </w:p>
    <w:p w:rsidR="00B64815" w:rsidRPr="001776F2" w:rsidRDefault="00B64815" w:rsidP="00B64815">
      <w:pPr>
        <w:shd w:val="clear" w:color="auto" w:fill="FFFFFF"/>
        <w:spacing w:line="240" w:lineRule="auto"/>
        <w:ind w:right="-46"/>
        <w:jc w:val="both"/>
        <w:rPr>
          <w:rFonts w:asciiTheme="majorHAnsi" w:eastAsia="Times New Roman" w:hAnsiTheme="majorHAnsi" w:cs="Arial"/>
          <w:b/>
          <w:lang w:val="ru-RU"/>
        </w:rPr>
      </w:pPr>
      <w:r w:rsidRPr="001776F2">
        <w:rPr>
          <w:rFonts w:asciiTheme="majorHAnsi" w:eastAsia="Times New Roman" w:hAnsiTheme="majorHAnsi" w:cs="Arial"/>
          <w:b/>
          <w:lang w:val="ru-RU"/>
        </w:rPr>
        <w:t>ЗАВРШЕТАК РАДОВА</w:t>
      </w:r>
    </w:p>
    <w:p w:rsidR="00B64815" w:rsidRPr="001776F2" w:rsidRDefault="00B64815" w:rsidP="00B64815">
      <w:pPr>
        <w:shd w:val="clear" w:color="auto" w:fill="FFFFFF"/>
        <w:spacing w:line="240" w:lineRule="auto"/>
        <w:ind w:right="-46"/>
        <w:jc w:val="center"/>
        <w:rPr>
          <w:rFonts w:asciiTheme="majorHAnsi" w:eastAsia="Times New Roman" w:hAnsiTheme="majorHAnsi" w:cs="Arial"/>
          <w:b/>
          <w:lang w:val="ru-RU"/>
        </w:rPr>
      </w:pPr>
      <w:r w:rsidRPr="001776F2">
        <w:rPr>
          <w:rFonts w:asciiTheme="majorHAnsi" w:eastAsia="Times New Roman" w:hAnsiTheme="majorHAnsi" w:cs="Arial"/>
          <w:b/>
          <w:lang w:val="ru-RU"/>
        </w:rPr>
        <w:t>Члан 14.</w:t>
      </w:r>
    </w:p>
    <w:p w:rsidR="00B64815" w:rsidRPr="001776F2" w:rsidRDefault="00B64815" w:rsidP="00B64815">
      <w:pPr>
        <w:tabs>
          <w:tab w:val="left" w:pos="0"/>
        </w:tabs>
        <w:spacing w:line="240" w:lineRule="auto"/>
        <w:ind w:right="-46"/>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ab/>
        <w:t xml:space="preserve">Извођач радова о завршетку радова који су предмет овог </w:t>
      </w:r>
      <w:r w:rsidRPr="001776F2">
        <w:rPr>
          <w:rFonts w:asciiTheme="majorHAnsi" w:eastAsia="Times New Roman" w:hAnsiTheme="majorHAnsi" w:cs="Arial"/>
          <w:bCs/>
          <w:lang w:val="sr-Cyrl-CS" w:eastAsia="sr-Latn-CS"/>
        </w:rPr>
        <w:t>у</w:t>
      </w:r>
      <w:r w:rsidRPr="001776F2">
        <w:rPr>
          <w:rFonts w:asciiTheme="majorHAnsi" w:eastAsia="Times New Roman" w:hAnsiTheme="majorHAnsi" w:cs="Arial"/>
          <w:bCs/>
          <w:lang w:val="ru-RU" w:eastAsia="sr-Latn-CS"/>
        </w:rPr>
        <w:t xml:space="preserve">говора обавештава </w:t>
      </w:r>
      <w:r w:rsidRPr="001776F2">
        <w:rPr>
          <w:rFonts w:asciiTheme="majorHAnsi" w:eastAsia="Times New Roman" w:hAnsiTheme="majorHAnsi" w:cs="Arial"/>
          <w:lang w:val="sr-Cyrl-CS" w:eastAsia="sr-Latn-CS"/>
        </w:rPr>
        <w:t>Наручиоца</w:t>
      </w:r>
      <w:r w:rsidRPr="001776F2">
        <w:rPr>
          <w:rFonts w:asciiTheme="majorHAnsi" w:eastAsia="Times New Roman" w:hAnsiTheme="majorHAnsi" w:cs="Arial"/>
          <w:bCs/>
          <w:lang w:val="sr-Cyrl-CS" w:eastAsia="sr-Latn-CS"/>
        </w:rPr>
        <w:t>, а</w:t>
      </w:r>
      <w:r w:rsidRPr="001776F2">
        <w:rPr>
          <w:rFonts w:asciiTheme="majorHAnsi" w:eastAsia="Times New Roman" w:hAnsiTheme="majorHAnsi" w:cs="Arial"/>
          <w:bCs/>
          <w:lang w:val="ru-RU" w:eastAsia="sr-Latn-CS"/>
        </w:rPr>
        <w:t xml:space="preserve"> дан завршетка радова уписује </w:t>
      </w:r>
      <w:r w:rsidRPr="001776F2">
        <w:rPr>
          <w:rFonts w:asciiTheme="majorHAnsi" w:eastAsia="Times New Roman" w:hAnsiTheme="majorHAnsi" w:cs="Arial"/>
          <w:bCs/>
          <w:lang w:val="sr-Cyrl-CS" w:eastAsia="sr-Latn-CS"/>
        </w:rPr>
        <w:t xml:space="preserve">се </w:t>
      </w:r>
      <w:r w:rsidRPr="001776F2">
        <w:rPr>
          <w:rFonts w:asciiTheme="majorHAnsi" w:eastAsia="Times New Roman" w:hAnsiTheme="majorHAnsi" w:cs="Arial"/>
          <w:bCs/>
          <w:lang w:val="ru-RU" w:eastAsia="sr-Latn-CS"/>
        </w:rPr>
        <w:t>у грађевински дневник.</w:t>
      </w:r>
    </w:p>
    <w:p w:rsidR="00B64815" w:rsidRPr="001776F2" w:rsidRDefault="00B64815" w:rsidP="00B64815">
      <w:pPr>
        <w:tabs>
          <w:tab w:val="left" w:pos="0"/>
        </w:tabs>
        <w:spacing w:line="240" w:lineRule="auto"/>
        <w:ind w:right="-46"/>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ab/>
        <w:t>Примопредаја радова се врши у року од 10 дана од дана завршетка радова, сачињавањем Записника о примопредаји радова који мора бити потписан од стране одговорних лица Наручилаца и Извођача радова.</w:t>
      </w:r>
    </w:p>
    <w:p w:rsidR="00B64815" w:rsidRPr="001776F2" w:rsidRDefault="00B64815" w:rsidP="00B64815">
      <w:pPr>
        <w:tabs>
          <w:tab w:val="left" w:pos="0"/>
        </w:tabs>
        <w:spacing w:line="240" w:lineRule="auto"/>
        <w:ind w:right="-46"/>
        <w:jc w:val="both"/>
        <w:rPr>
          <w:rFonts w:asciiTheme="majorHAnsi" w:eastAsia="Times New Roman" w:hAnsiTheme="majorHAnsi" w:cs="Arial"/>
          <w:bCs/>
          <w:lang w:val="ru-RU" w:eastAsia="sr-Latn-CS"/>
        </w:rPr>
      </w:pPr>
    </w:p>
    <w:p w:rsidR="00B64815" w:rsidRPr="001776F2" w:rsidRDefault="00B64815" w:rsidP="00B64815">
      <w:pPr>
        <w:tabs>
          <w:tab w:val="left" w:pos="0"/>
        </w:tabs>
        <w:spacing w:line="240" w:lineRule="auto"/>
        <w:ind w:right="-46"/>
        <w:jc w:val="both"/>
        <w:rPr>
          <w:rFonts w:asciiTheme="majorHAnsi" w:eastAsia="Times New Roman" w:hAnsiTheme="majorHAnsi" w:cs="Arial"/>
          <w:b/>
          <w:bCs/>
          <w:lang w:val="ru-RU" w:eastAsia="sr-Latn-CS"/>
        </w:rPr>
      </w:pPr>
      <w:r w:rsidRPr="001776F2">
        <w:rPr>
          <w:rFonts w:asciiTheme="majorHAnsi" w:eastAsia="Times New Roman" w:hAnsiTheme="majorHAnsi" w:cs="Arial"/>
          <w:b/>
          <w:bCs/>
          <w:lang w:val="ru-RU" w:eastAsia="sr-Latn-CS"/>
        </w:rPr>
        <w:t>РАСКИД УГОВОРА</w:t>
      </w:r>
    </w:p>
    <w:p w:rsidR="00B64815" w:rsidRPr="001776F2" w:rsidRDefault="00B64815" w:rsidP="00B64815">
      <w:pPr>
        <w:tabs>
          <w:tab w:val="left" w:pos="0"/>
        </w:tabs>
        <w:spacing w:line="240" w:lineRule="auto"/>
        <w:ind w:right="-46"/>
        <w:jc w:val="center"/>
        <w:rPr>
          <w:rFonts w:asciiTheme="majorHAnsi" w:eastAsia="Times New Roman" w:hAnsiTheme="majorHAnsi" w:cs="Arial"/>
          <w:b/>
          <w:bCs/>
          <w:lang w:val="ru-RU" w:eastAsia="sr-Latn-CS"/>
        </w:rPr>
      </w:pPr>
      <w:r w:rsidRPr="001776F2">
        <w:rPr>
          <w:rFonts w:asciiTheme="majorHAnsi" w:eastAsia="Times New Roman" w:hAnsiTheme="majorHAnsi" w:cs="Arial"/>
          <w:b/>
          <w:bCs/>
          <w:lang w:val="ru-RU" w:eastAsia="sr-Latn-CS"/>
        </w:rPr>
        <w:t>Члан 15.</w:t>
      </w:r>
    </w:p>
    <w:p w:rsidR="00B64815" w:rsidRPr="001776F2" w:rsidRDefault="00B64815" w:rsidP="00B64815">
      <w:pPr>
        <w:spacing w:line="240" w:lineRule="auto"/>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Овај Уговор престаје да важи:</w:t>
      </w:r>
    </w:p>
    <w:p w:rsidR="00B64815" w:rsidRPr="001776F2" w:rsidRDefault="00B64815" w:rsidP="00B64815">
      <w:pPr>
        <w:spacing w:line="240" w:lineRule="auto"/>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1. Споразумом уговорних страна у писаној форми и без отказног рока;</w:t>
      </w:r>
    </w:p>
    <w:p w:rsidR="00B64815" w:rsidRPr="001776F2" w:rsidRDefault="00B64815" w:rsidP="00B64815">
      <w:pPr>
        <w:spacing w:line="240" w:lineRule="auto"/>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lastRenderedPageBreak/>
        <w:t xml:space="preserve">2. Једностраним раскидом од стране Наручиоца, </w:t>
      </w:r>
    </w:p>
    <w:p w:rsidR="00B64815" w:rsidRPr="001776F2" w:rsidRDefault="00B64815" w:rsidP="00B64815">
      <w:pPr>
        <w:spacing w:line="240" w:lineRule="auto"/>
        <w:jc w:val="both"/>
        <w:rPr>
          <w:rFonts w:asciiTheme="majorHAnsi" w:eastAsia="Times New Roman" w:hAnsiTheme="majorHAnsi" w:cs="Arial"/>
          <w:lang w:val="sr-Cyrl-CS" w:eastAsia="sr-Latn-CS"/>
        </w:rPr>
      </w:pPr>
      <w:r w:rsidRPr="001776F2">
        <w:rPr>
          <w:rFonts w:asciiTheme="majorHAnsi" w:eastAsia="Times New Roman" w:hAnsiTheme="majorHAnsi" w:cs="Arial"/>
          <w:lang w:val="sr-Cyrl-CS" w:eastAsia="sr-Latn-CS"/>
        </w:rPr>
        <w:t>3. У другим случајевима предвиђеним Законом о облигационим односима и другим прописима који регулишу ову област.</w:t>
      </w:r>
    </w:p>
    <w:p w:rsidR="00B64815" w:rsidRPr="001776F2" w:rsidRDefault="00B64815" w:rsidP="00B64815">
      <w:pPr>
        <w:tabs>
          <w:tab w:val="left" w:pos="0"/>
        </w:tabs>
        <w:spacing w:line="240" w:lineRule="auto"/>
        <w:ind w:right="-46"/>
        <w:jc w:val="both"/>
        <w:rPr>
          <w:rFonts w:asciiTheme="majorHAnsi" w:eastAsia="Times New Roman" w:hAnsiTheme="majorHAnsi" w:cs="Arial"/>
          <w:bCs/>
          <w:lang w:val="ru-RU" w:eastAsia="sr-Latn-CS"/>
        </w:rPr>
      </w:pPr>
    </w:p>
    <w:p w:rsidR="00B64815" w:rsidRPr="001776F2" w:rsidRDefault="00B64815" w:rsidP="00B64815">
      <w:pPr>
        <w:tabs>
          <w:tab w:val="left" w:pos="0"/>
        </w:tabs>
        <w:spacing w:line="240" w:lineRule="auto"/>
        <w:ind w:right="-46"/>
        <w:jc w:val="both"/>
        <w:rPr>
          <w:rFonts w:asciiTheme="majorHAnsi" w:eastAsia="Times New Roman" w:hAnsiTheme="majorHAnsi" w:cs="Arial"/>
          <w:b/>
          <w:bCs/>
          <w:lang w:val="ru-RU" w:eastAsia="sr-Latn-CS"/>
        </w:rPr>
      </w:pPr>
      <w:r w:rsidRPr="001776F2">
        <w:rPr>
          <w:rFonts w:asciiTheme="majorHAnsi" w:eastAsia="Times New Roman" w:hAnsiTheme="majorHAnsi" w:cs="Arial"/>
          <w:b/>
          <w:bCs/>
          <w:lang w:val="ru-RU" w:eastAsia="sr-Latn-CS"/>
        </w:rPr>
        <w:t>РАСКИД УГОВОРА ОД СТРАНЕ НАРУЧИОЦА</w:t>
      </w:r>
    </w:p>
    <w:p w:rsidR="00B64815" w:rsidRPr="001776F2" w:rsidRDefault="00B64815" w:rsidP="00B64815">
      <w:pPr>
        <w:tabs>
          <w:tab w:val="left" w:pos="0"/>
        </w:tabs>
        <w:spacing w:line="240" w:lineRule="auto"/>
        <w:ind w:right="-46"/>
        <w:jc w:val="center"/>
        <w:rPr>
          <w:rFonts w:asciiTheme="majorHAnsi" w:eastAsia="Times New Roman" w:hAnsiTheme="majorHAnsi" w:cs="Arial"/>
          <w:b/>
          <w:bCs/>
          <w:lang w:val="ru-RU" w:eastAsia="sr-Latn-CS"/>
        </w:rPr>
      </w:pPr>
      <w:r w:rsidRPr="001776F2">
        <w:rPr>
          <w:rFonts w:asciiTheme="majorHAnsi" w:eastAsia="Times New Roman" w:hAnsiTheme="majorHAnsi" w:cs="Arial"/>
          <w:b/>
          <w:bCs/>
          <w:lang w:val="ru-RU" w:eastAsia="sr-Latn-CS"/>
        </w:rPr>
        <w:t>Члан 16.</w:t>
      </w:r>
    </w:p>
    <w:p w:rsidR="00B64815" w:rsidRPr="001776F2" w:rsidRDefault="00B64815" w:rsidP="00B64815">
      <w:pPr>
        <w:tabs>
          <w:tab w:val="left" w:pos="0"/>
        </w:tabs>
        <w:spacing w:line="240" w:lineRule="auto"/>
        <w:ind w:right="-46"/>
        <w:jc w:val="both"/>
        <w:rPr>
          <w:rFonts w:asciiTheme="majorHAnsi" w:eastAsia="Times New Roman" w:hAnsiTheme="majorHAnsi" w:cs="Arial"/>
          <w:bCs/>
          <w:lang w:val="sr-Cyrl-CS" w:eastAsia="sr-Latn-CS"/>
        </w:rPr>
      </w:pPr>
      <w:r w:rsidRPr="001776F2">
        <w:rPr>
          <w:rFonts w:asciiTheme="majorHAnsi" w:eastAsia="Times New Roman" w:hAnsiTheme="majorHAnsi" w:cs="Arial"/>
          <w:bCs/>
          <w:lang w:val="sr-Cyrl-CS" w:eastAsia="sr-Latn-CS"/>
        </w:rPr>
        <w:tab/>
        <w:t>Наручилац има право на једнострани раскид Уговора у следећим случајевима:</w:t>
      </w:r>
    </w:p>
    <w:p w:rsidR="00B64815" w:rsidRPr="001776F2" w:rsidRDefault="00B64815" w:rsidP="00B64815">
      <w:pPr>
        <w:tabs>
          <w:tab w:val="left" w:pos="720"/>
        </w:tabs>
        <w:spacing w:line="240" w:lineRule="auto"/>
        <w:ind w:right="-46"/>
        <w:jc w:val="both"/>
        <w:rPr>
          <w:rFonts w:asciiTheme="majorHAnsi" w:eastAsia="Times New Roman" w:hAnsiTheme="majorHAnsi" w:cs="Arial"/>
          <w:bCs/>
          <w:lang w:val="sr-Cyrl-CS" w:eastAsia="sr-Latn-CS"/>
        </w:rPr>
      </w:pPr>
      <w:r w:rsidRPr="001776F2">
        <w:rPr>
          <w:rFonts w:asciiTheme="majorHAnsi" w:eastAsia="Times New Roman" w:hAnsiTheme="majorHAnsi" w:cs="Arial"/>
          <w:bCs/>
          <w:lang w:val="sr-Cyrl-CS" w:eastAsia="sr-Latn-CS"/>
        </w:rPr>
        <w:t>- ако Извођач радова у тренутку закључења уговора не достави бланко соло меницу за добро извршење посла, у ком случају Наручилац има право на активирање бланко соло менице за озбиљност понуде;</w:t>
      </w:r>
    </w:p>
    <w:p w:rsidR="00B64815" w:rsidRPr="001776F2" w:rsidRDefault="00B64815" w:rsidP="00B64815">
      <w:pPr>
        <w:tabs>
          <w:tab w:val="left" w:pos="720"/>
        </w:tabs>
        <w:spacing w:line="240" w:lineRule="auto"/>
        <w:ind w:right="-46"/>
        <w:jc w:val="both"/>
        <w:rPr>
          <w:rFonts w:asciiTheme="majorHAnsi" w:eastAsia="Times New Roman" w:hAnsiTheme="majorHAnsi" w:cs="Arial"/>
          <w:bCs/>
          <w:lang w:val="sr-Cyrl-CS" w:eastAsia="sr-Latn-CS"/>
        </w:rPr>
      </w:pPr>
      <w:r w:rsidRPr="001776F2">
        <w:rPr>
          <w:rFonts w:asciiTheme="majorHAnsi" w:eastAsia="Times New Roman" w:hAnsiTheme="majorHAnsi" w:cs="Arial"/>
          <w:bCs/>
          <w:lang w:val="ru-RU" w:eastAsia="sr-Latn-CS"/>
        </w:rPr>
        <w:t xml:space="preserve">- уколико Извођач радова касни са извођењем радова дуже од </w:t>
      </w:r>
      <w:r w:rsidRPr="001776F2">
        <w:rPr>
          <w:rFonts w:asciiTheme="majorHAnsi" w:eastAsia="Times New Roman" w:hAnsiTheme="majorHAnsi" w:cs="Arial"/>
          <w:bCs/>
          <w:lang w:val="sr-Cyrl-CS" w:eastAsia="sr-Latn-CS"/>
        </w:rPr>
        <w:t>5</w:t>
      </w:r>
      <w:r w:rsidRPr="001776F2">
        <w:rPr>
          <w:rFonts w:asciiTheme="majorHAnsi" w:eastAsia="Times New Roman" w:hAnsiTheme="majorHAnsi" w:cs="Arial"/>
          <w:bCs/>
          <w:lang w:val="ru-RU" w:eastAsia="sr-Latn-CS"/>
        </w:rPr>
        <w:t xml:space="preserve"> календарских дана</w:t>
      </w:r>
      <w:r w:rsidRPr="001776F2">
        <w:rPr>
          <w:rFonts w:asciiTheme="majorHAnsi" w:eastAsia="Times New Roman" w:hAnsiTheme="majorHAnsi" w:cs="Arial"/>
          <w:bCs/>
          <w:lang w:val="sr-Cyrl-CS" w:eastAsia="sr-Latn-CS"/>
        </w:rPr>
        <w:t xml:space="preserve">, а о узроцима не обавести Наручиоца, </w:t>
      </w:r>
      <w:r w:rsidRPr="001776F2">
        <w:rPr>
          <w:rFonts w:asciiTheme="majorHAnsi" w:eastAsia="Times New Roman" w:hAnsiTheme="majorHAnsi" w:cs="Arial"/>
          <w:bCs/>
          <w:lang w:val="ru-RU" w:eastAsia="sr-Latn-CS"/>
        </w:rPr>
        <w:t>или из неоправданих разлога прекине са извођењем радова</w:t>
      </w:r>
      <w:r w:rsidRPr="001776F2">
        <w:rPr>
          <w:rFonts w:asciiTheme="majorHAnsi" w:eastAsia="Times New Roman" w:hAnsiTheme="majorHAnsi" w:cs="Arial"/>
          <w:bCs/>
          <w:lang w:val="sr-Cyrl-CS" w:eastAsia="sr-Latn-CS"/>
        </w:rPr>
        <w:t xml:space="preserve">; </w:t>
      </w:r>
    </w:p>
    <w:p w:rsidR="00B64815" w:rsidRPr="001776F2" w:rsidRDefault="00B64815" w:rsidP="00B64815">
      <w:pPr>
        <w:tabs>
          <w:tab w:val="left" w:pos="720"/>
        </w:tabs>
        <w:spacing w:line="240" w:lineRule="auto"/>
        <w:ind w:right="-46"/>
        <w:jc w:val="both"/>
        <w:rPr>
          <w:rFonts w:asciiTheme="majorHAnsi" w:eastAsia="Times New Roman" w:hAnsiTheme="majorHAnsi" w:cs="Arial"/>
          <w:bCs/>
          <w:lang w:val="sr-Cyrl-CS" w:eastAsia="sr-Latn-CS"/>
        </w:rPr>
      </w:pPr>
      <w:r w:rsidRPr="001776F2">
        <w:rPr>
          <w:rFonts w:asciiTheme="majorHAnsi" w:eastAsia="Times New Roman" w:hAnsiTheme="majorHAnsi" w:cs="Arial"/>
          <w:bCs/>
          <w:lang w:val="sr-Cyrl-CS" w:eastAsia="sr-Latn-CS"/>
        </w:rPr>
        <w:t>- уколико Извођач радова не изводи радове у складу са сопственом понудом бр._________од______2020. године, заведеном код Наручиоца под бројем __________дана ________2020. године;</w:t>
      </w:r>
    </w:p>
    <w:p w:rsidR="00B64815" w:rsidRPr="001776F2" w:rsidRDefault="00B64815" w:rsidP="00B64815">
      <w:pPr>
        <w:tabs>
          <w:tab w:val="num" w:pos="-360"/>
          <w:tab w:val="left" w:pos="720"/>
        </w:tabs>
        <w:spacing w:line="240" w:lineRule="auto"/>
        <w:ind w:right="-46"/>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надзора у примереном року;</w:t>
      </w:r>
    </w:p>
    <w:p w:rsidR="00B64815" w:rsidRPr="001776F2" w:rsidRDefault="00B64815" w:rsidP="00B64815">
      <w:pPr>
        <w:tabs>
          <w:tab w:val="num" w:pos="-360"/>
          <w:tab w:val="left" w:pos="720"/>
        </w:tabs>
        <w:spacing w:line="240" w:lineRule="auto"/>
        <w:ind w:right="-46"/>
        <w:jc w:val="both"/>
        <w:rPr>
          <w:rFonts w:asciiTheme="majorHAnsi" w:eastAsia="Times New Roman" w:hAnsiTheme="majorHAnsi" w:cs="Arial"/>
          <w:bCs/>
          <w:lang w:val="sr-Cyrl-CS" w:eastAsia="sr-Latn-CS"/>
        </w:rPr>
      </w:pPr>
      <w:r w:rsidRPr="001776F2">
        <w:rPr>
          <w:rFonts w:asciiTheme="majorHAnsi" w:eastAsia="Times New Roman" w:hAnsiTheme="majorHAnsi" w:cs="Arial"/>
          <w:bCs/>
          <w:lang w:val="ru-RU" w:eastAsia="sr-Latn-CS"/>
        </w:rPr>
        <w:t>- у случају недостатка средстава за његову реализацију, без икаквих правних последица по Наручиоца.</w:t>
      </w:r>
    </w:p>
    <w:p w:rsidR="00B64815" w:rsidRPr="001776F2" w:rsidRDefault="00B64815" w:rsidP="00B64815">
      <w:pPr>
        <w:tabs>
          <w:tab w:val="left" w:pos="0"/>
        </w:tabs>
        <w:spacing w:line="240" w:lineRule="auto"/>
        <w:ind w:right="-46"/>
        <w:jc w:val="both"/>
        <w:rPr>
          <w:rFonts w:asciiTheme="majorHAnsi" w:hAnsiTheme="majorHAnsi" w:cs="Arial"/>
          <w:lang/>
        </w:rPr>
      </w:pPr>
      <w:r w:rsidRPr="001776F2">
        <w:rPr>
          <w:rFonts w:asciiTheme="majorHAnsi" w:hAnsiTheme="majorHAnsi" w:cs="Arial"/>
          <w:lang/>
        </w:rPr>
        <w:t xml:space="preserve">            </w:t>
      </w:r>
      <w:proofErr w:type="gramStart"/>
      <w:r w:rsidRPr="001776F2">
        <w:rPr>
          <w:rFonts w:asciiTheme="majorHAnsi" w:hAnsiTheme="majorHAnsi" w:cs="Arial"/>
        </w:rPr>
        <w:t>У случају једностраног раскида уговора, осим у случају недостатка средстава за његову реализацију, Наручилац има право да за радове који су предмет овог уговора ангажује другог извођача и активира гаранцију банке за добро извршење посла.</w:t>
      </w:r>
      <w:proofErr w:type="gramEnd"/>
      <w:r w:rsidRPr="001776F2">
        <w:rPr>
          <w:rFonts w:asciiTheme="majorHAnsi" w:hAnsiTheme="majorHAnsi" w:cs="Arial"/>
        </w:rPr>
        <w:t xml:space="preserve"> </w:t>
      </w:r>
    </w:p>
    <w:p w:rsidR="00B64815" w:rsidRPr="001776F2" w:rsidRDefault="00B64815" w:rsidP="00B64815">
      <w:pPr>
        <w:tabs>
          <w:tab w:val="left" w:pos="0"/>
        </w:tabs>
        <w:spacing w:line="240" w:lineRule="auto"/>
        <w:ind w:right="-46"/>
        <w:jc w:val="both"/>
        <w:rPr>
          <w:rFonts w:asciiTheme="majorHAnsi" w:hAnsiTheme="majorHAnsi" w:cs="Arial"/>
          <w:lang/>
        </w:rPr>
      </w:pPr>
      <w:r w:rsidRPr="001776F2">
        <w:rPr>
          <w:rFonts w:asciiTheme="majorHAnsi" w:hAnsiTheme="majorHAnsi" w:cs="Arial"/>
          <w:lang/>
        </w:rPr>
        <w:t xml:space="preserve">            </w:t>
      </w:r>
      <w:proofErr w:type="gramStart"/>
      <w:r w:rsidRPr="001776F2">
        <w:rPr>
          <w:rFonts w:asciiTheme="majorHAnsi" w:hAnsiTheme="majorHAnsi" w:cs="Arial"/>
        </w:rPr>
        <w:t>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roofErr w:type="gramEnd"/>
      <w:r w:rsidRPr="001776F2">
        <w:rPr>
          <w:rFonts w:asciiTheme="majorHAnsi" w:hAnsiTheme="majorHAnsi" w:cs="Arial"/>
        </w:rPr>
        <w:t xml:space="preserve"> </w:t>
      </w:r>
    </w:p>
    <w:p w:rsidR="00B64815" w:rsidRPr="001776F2" w:rsidRDefault="00B64815" w:rsidP="00B64815">
      <w:pPr>
        <w:tabs>
          <w:tab w:val="left" w:pos="0"/>
        </w:tabs>
        <w:spacing w:line="240" w:lineRule="auto"/>
        <w:ind w:right="-46"/>
        <w:jc w:val="both"/>
        <w:rPr>
          <w:rFonts w:asciiTheme="majorHAnsi" w:hAnsiTheme="majorHAnsi" w:cs="Arial"/>
          <w:lang/>
        </w:rPr>
      </w:pPr>
      <w:r w:rsidRPr="001776F2">
        <w:rPr>
          <w:rFonts w:asciiTheme="majorHAnsi" w:hAnsiTheme="majorHAnsi" w:cs="Arial"/>
          <w:lang/>
        </w:rPr>
        <w:t xml:space="preserve">            </w:t>
      </w:r>
      <w:proofErr w:type="gramStart"/>
      <w:r w:rsidRPr="001776F2">
        <w:rPr>
          <w:rFonts w:asciiTheme="majorHAnsi" w:hAnsiTheme="majorHAnsi" w:cs="Arial"/>
        </w:rPr>
        <w:t>Уговор се раскида изјавом у писаној форми која се доставља другој уговорној страни и са отказним роком од 15 дана од дана пријема изјаве.</w:t>
      </w:r>
      <w:proofErr w:type="gramEnd"/>
      <w:r w:rsidRPr="001776F2">
        <w:rPr>
          <w:rFonts w:asciiTheme="majorHAnsi" w:hAnsiTheme="majorHAnsi" w:cs="Arial"/>
        </w:rPr>
        <w:t xml:space="preserve"> </w:t>
      </w:r>
      <w:proofErr w:type="gramStart"/>
      <w:r w:rsidRPr="001776F2">
        <w:rPr>
          <w:rFonts w:asciiTheme="majorHAnsi" w:hAnsiTheme="majorHAnsi" w:cs="Arial"/>
        </w:rPr>
        <w:t>Изјава мора да садржи основ за раскид уговора.</w:t>
      </w:r>
      <w:proofErr w:type="gramEnd"/>
      <w:r w:rsidRPr="001776F2">
        <w:rPr>
          <w:rFonts w:asciiTheme="majorHAnsi" w:hAnsiTheme="majorHAnsi" w:cs="Arial"/>
        </w:rPr>
        <w:t xml:space="preserve"> </w:t>
      </w:r>
    </w:p>
    <w:p w:rsidR="00B64815" w:rsidRPr="001776F2" w:rsidRDefault="00B64815" w:rsidP="00B64815">
      <w:pPr>
        <w:tabs>
          <w:tab w:val="left" w:pos="0"/>
        </w:tabs>
        <w:spacing w:line="240" w:lineRule="auto"/>
        <w:ind w:right="-46"/>
        <w:jc w:val="both"/>
        <w:rPr>
          <w:rFonts w:asciiTheme="majorHAnsi" w:hAnsiTheme="majorHAnsi" w:cs="Arial"/>
          <w:lang/>
        </w:rPr>
      </w:pPr>
      <w:r w:rsidRPr="001776F2">
        <w:rPr>
          <w:rFonts w:asciiTheme="majorHAnsi" w:hAnsiTheme="majorHAnsi" w:cs="Arial"/>
          <w:lang/>
        </w:rPr>
        <w:t xml:space="preserve">            </w:t>
      </w:r>
      <w:proofErr w:type="gramStart"/>
      <w:r w:rsidRPr="001776F2">
        <w:rPr>
          <w:rFonts w:asciiTheme="majorHAnsi" w:hAnsiTheme="majorHAnsi" w:cs="Arial"/>
        </w:rPr>
        <w:t>У случају раскида уговора, Извођач је дужан да изведене радове обезбеди од пропадања, да Наручиоцу преда пројекат изведеног стања, као и записник о стварно изведеним радовима и записник о коначном финансијском обрачуну по предметном уговору до дана раскида уговора.</w:t>
      </w:r>
      <w:proofErr w:type="gramEnd"/>
      <w:r w:rsidRPr="001776F2">
        <w:rPr>
          <w:rFonts w:asciiTheme="majorHAnsi" w:hAnsiTheme="majorHAnsi" w:cs="Arial"/>
        </w:rPr>
        <w:t xml:space="preserve"> </w:t>
      </w:r>
    </w:p>
    <w:p w:rsidR="00B64815" w:rsidRDefault="00B64815" w:rsidP="00B64815">
      <w:pPr>
        <w:tabs>
          <w:tab w:val="left" w:pos="0"/>
        </w:tabs>
        <w:spacing w:line="240" w:lineRule="auto"/>
        <w:ind w:right="-46"/>
        <w:jc w:val="both"/>
        <w:rPr>
          <w:rFonts w:asciiTheme="majorHAnsi" w:hAnsiTheme="majorHAnsi" w:cs="Arial"/>
          <w:lang/>
        </w:rPr>
      </w:pPr>
    </w:p>
    <w:p w:rsidR="00595A6C" w:rsidRDefault="00595A6C" w:rsidP="00B64815">
      <w:pPr>
        <w:tabs>
          <w:tab w:val="left" w:pos="0"/>
        </w:tabs>
        <w:spacing w:line="240" w:lineRule="auto"/>
        <w:ind w:right="-46"/>
        <w:jc w:val="both"/>
        <w:rPr>
          <w:rFonts w:asciiTheme="majorHAnsi" w:hAnsiTheme="majorHAnsi" w:cs="Arial"/>
          <w:lang/>
        </w:rPr>
      </w:pPr>
    </w:p>
    <w:p w:rsidR="00595A6C" w:rsidRDefault="00595A6C" w:rsidP="00B64815">
      <w:pPr>
        <w:tabs>
          <w:tab w:val="left" w:pos="0"/>
        </w:tabs>
        <w:spacing w:line="240" w:lineRule="auto"/>
        <w:ind w:right="-46"/>
        <w:jc w:val="both"/>
        <w:rPr>
          <w:rFonts w:asciiTheme="majorHAnsi" w:hAnsiTheme="majorHAnsi" w:cs="Arial"/>
          <w:lang/>
        </w:rPr>
      </w:pPr>
    </w:p>
    <w:p w:rsidR="00595A6C" w:rsidRPr="001776F2" w:rsidRDefault="00595A6C" w:rsidP="00B64815">
      <w:pPr>
        <w:tabs>
          <w:tab w:val="left" w:pos="0"/>
        </w:tabs>
        <w:spacing w:line="240" w:lineRule="auto"/>
        <w:ind w:right="-46"/>
        <w:jc w:val="both"/>
        <w:rPr>
          <w:rFonts w:asciiTheme="majorHAnsi" w:hAnsiTheme="majorHAnsi" w:cs="Arial"/>
          <w:lang/>
        </w:rPr>
      </w:pPr>
    </w:p>
    <w:p w:rsidR="00B64815" w:rsidRPr="001776F2" w:rsidRDefault="00B64815" w:rsidP="00B64815">
      <w:pPr>
        <w:tabs>
          <w:tab w:val="left" w:pos="0"/>
        </w:tabs>
        <w:spacing w:line="240" w:lineRule="auto"/>
        <w:ind w:right="-46"/>
        <w:jc w:val="both"/>
        <w:rPr>
          <w:rFonts w:asciiTheme="majorHAnsi" w:hAnsiTheme="majorHAnsi" w:cs="Arial"/>
          <w:b/>
          <w:lang/>
        </w:rPr>
      </w:pPr>
      <w:r w:rsidRPr="001776F2">
        <w:rPr>
          <w:rFonts w:asciiTheme="majorHAnsi" w:hAnsiTheme="majorHAnsi" w:cs="Arial"/>
          <w:b/>
          <w:lang/>
        </w:rPr>
        <w:lastRenderedPageBreak/>
        <w:t>РОК ВАЖЕЊА УГОВОРА</w:t>
      </w:r>
    </w:p>
    <w:p w:rsidR="00B64815" w:rsidRPr="001776F2" w:rsidRDefault="00B64815" w:rsidP="00595A6C">
      <w:pPr>
        <w:tabs>
          <w:tab w:val="left" w:pos="0"/>
        </w:tabs>
        <w:spacing w:line="240" w:lineRule="auto"/>
        <w:ind w:right="-46"/>
        <w:jc w:val="center"/>
        <w:rPr>
          <w:rFonts w:asciiTheme="majorHAnsi" w:hAnsiTheme="majorHAnsi" w:cs="Arial"/>
          <w:b/>
          <w:lang/>
        </w:rPr>
      </w:pPr>
      <w:r w:rsidRPr="001776F2">
        <w:rPr>
          <w:rFonts w:asciiTheme="majorHAnsi" w:hAnsiTheme="majorHAnsi" w:cs="Arial"/>
          <w:b/>
          <w:lang/>
        </w:rPr>
        <w:t>Члан 17.</w:t>
      </w:r>
    </w:p>
    <w:p w:rsidR="00B64815" w:rsidRPr="001776F2" w:rsidRDefault="00B64815" w:rsidP="00B64815">
      <w:pPr>
        <w:spacing w:line="240" w:lineRule="auto"/>
        <w:ind w:right="-154" w:firstLine="708"/>
        <w:jc w:val="both"/>
        <w:rPr>
          <w:rFonts w:asciiTheme="majorHAnsi" w:eastAsia="Times New Roman" w:hAnsiTheme="majorHAnsi" w:cs="Arial"/>
          <w:noProof/>
          <w:lang/>
        </w:rPr>
      </w:pPr>
      <w:r w:rsidRPr="001776F2">
        <w:rPr>
          <w:rFonts w:asciiTheme="majorHAnsi" w:eastAsia="Times New Roman" w:hAnsiTheme="majorHAnsi" w:cs="Arial"/>
          <w:noProof/>
          <w:lang w:val="ru-RU"/>
        </w:rPr>
        <w:t>Овај Уговор је на снази до потпуне реализације предмета Уговора</w:t>
      </w:r>
      <w:r w:rsidRPr="001776F2">
        <w:rPr>
          <w:rFonts w:asciiTheme="majorHAnsi" w:eastAsia="Times New Roman" w:hAnsiTheme="majorHAnsi" w:cs="Arial"/>
          <w:noProof/>
          <w:lang w:val="sr-Latn-CS"/>
        </w:rPr>
        <w:t>.</w:t>
      </w:r>
    </w:p>
    <w:p w:rsidR="00B64815" w:rsidRPr="001776F2" w:rsidRDefault="00B64815" w:rsidP="00B64815">
      <w:pPr>
        <w:spacing w:line="240" w:lineRule="auto"/>
        <w:ind w:right="-154" w:firstLine="708"/>
        <w:jc w:val="both"/>
        <w:rPr>
          <w:rFonts w:asciiTheme="majorHAnsi" w:eastAsia="Times New Roman" w:hAnsiTheme="majorHAnsi" w:cs="Arial"/>
          <w:noProof/>
          <w:lang/>
        </w:rPr>
      </w:pPr>
    </w:p>
    <w:p w:rsidR="00B64815" w:rsidRPr="001776F2" w:rsidRDefault="00B64815" w:rsidP="00B64815">
      <w:pPr>
        <w:tabs>
          <w:tab w:val="left" w:pos="0"/>
        </w:tabs>
        <w:spacing w:line="240" w:lineRule="auto"/>
        <w:ind w:right="-46"/>
        <w:jc w:val="both"/>
        <w:rPr>
          <w:rFonts w:asciiTheme="majorHAnsi" w:eastAsia="Times New Roman" w:hAnsiTheme="majorHAnsi" w:cs="Arial"/>
          <w:b/>
          <w:bCs/>
          <w:lang w:val="ru-RU" w:eastAsia="sr-Latn-CS"/>
        </w:rPr>
      </w:pPr>
      <w:r w:rsidRPr="001776F2">
        <w:rPr>
          <w:rFonts w:asciiTheme="majorHAnsi" w:eastAsia="Times New Roman" w:hAnsiTheme="majorHAnsi" w:cs="Arial"/>
          <w:b/>
          <w:bCs/>
          <w:lang w:val="ru-RU" w:eastAsia="sr-Latn-CS"/>
        </w:rPr>
        <w:t>ПРЕЛАЗНЕ И ЗАВРШНЕ ОДРЕДБЕ</w:t>
      </w:r>
    </w:p>
    <w:p w:rsidR="00B64815" w:rsidRPr="001776F2" w:rsidRDefault="00B64815" w:rsidP="00B64815">
      <w:pPr>
        <w:tabs>
          <w:tab w:val="left" w:pos="0"/>
        </w:tabs>
        <w:spacing w:line="240" w:lineRule="auto"/>
        <w:ind w:right="-46"/>
        <w:jc w:val="center"/>
        <w:rPr>
          <w:rFonts w:asciiTheme="majorHAnsi" w:eastAsia="Times New Roman" w:hAnsiTheme="majorHAnsi" w:cs="Arial"/>
          <w:b/>
          <w:bCs/>
          <w:lang w:val="ru-RU" w:eastAsia="sr-Latn-CS"/>
        </w:rPr>
      </w:pPr>
      <w:r w:rsidRPr="001776F2">
        <w:rPr>
          <w:rFonts w:asciiTheme="majorHAnsi" w:eastAsia="Times New Roman" w:hAnsiTheme="majorHAnsi" w:cs="Arial"/>
          <w:b/>
          <w:noProof/>
          <w:lang/>
        </w:rPr>
        <w:t>Члан 18.</w:t>
      </w:r>
    </w:p>
    <w:p w:rsidR="00B64815" w:rsidRPr="001776F2" w:rsidRDefault="00B64815" w:rsidP="00B64815">
      <w:pPr>
        <w:spacing w:line="240" w:lineRule="auto"/>
        <w:ind w:right="-424"/>
        <w:jc w:val="both"/>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 xml:space="preserve">Прилог и саставни део овог </w:t>
      </w:r>
      <w:r w:rsidRPr="001776F2">
        <w:rPr>
          <w:rFonts w:asciiTheme="majorHAnsi" w:eastAsia="Times New Roman" w:hAnsiTheme="majorHAnsi" w:cs="Arial"/>
          <w:bCs/>
          <w:lang w:val="sr-Cyrl-CS" w:eastAsia="sr-Latn-CS"/>
        </w:rPr>
        <w:t>у</w:t>
      </w:r>
      <w:r w:rsidRPr="001776F2">
        <w:rPr>
          <w:rFonts w:asciiTheme="majorHAnsi" w:eastAsia="Times New Roman" w:hAnsiTheme="majorHAnsi" w:cs="Arial"/>
          <w:bCs/>
          <w:lang w:val="ru-RU" w:eastAsia="sr-Latn-CS"/>
        </w:rPr>
        <w:t>говора је:</w:t>
      </w:r>
    </w:p>
    <w:p w:rsidR="00B64815" w:rsidRPr="001776F2" w:rsidRDefault="00B64815" w:rsidP="00B64815">
      <w:pPr>
        <w:spacing w:line="240" w:lineRule="auto"/>
        <w:ind w:right="-424"/>
        <w:jc w:val="both"/>
        <w:rPr>
          <w:rFonts w:asciiTheme="majorHAnsi" w:eastAsia="Times New Roman" w:hAnsiTheme="majorHAnsi" w:cs="Arial"/>
          <w:bCs/>
          <w:lang w:val="sr-Cyrl-CS" w:eastAsia="sr-Latn-CS"/>
        </w:rPr>
      </w:pPr>
      <w:r w:rsidRPr="001776F2">
        <w:rPr>
          <w:rFonts w:asciiTheme="majorHAnsi" w:eastAsia="Times New Roman" w:hAnsiTheme="majorHAnsi" w:cs="Arial"/>
          <w:bCs/>
          <w:lang w:val="sr-Cyrl-CS" w:eastAsia="sr-Latn-CS"/>
        </w:rPr>
        <w:t>-   понуда Извођача радова бр. ________ од __________2020. године, код Наручиоца заведена под бројем ________дана_______2020. године и</w:t>
      </w:r>
    </w:p>
    <w:p w:rsidR="00B64815" w:rsidRPr="001776F2" w:rsidRDefault="00B64815" w:rsidP="00B64815">
      <w:pPr>
        <w:spacing w:line="240" w:lineRule="auto"/>
        <w:ind w:right="-424"/>
        <w:jc w:val="both"/>
        <w:rPr>
          <w:rFonts w:asciiTheme="majorHAnsi" w:eastAsia="Times New Roman" w:hAnsiTheme="majorHAnsi" w:cs="Arial"/>
          <w:bCs/>
          <w:lang w:val="sr-Cyrl-CS" w:eastAsia="sr-Latn-CS"/>
        </w:rPr>
      </w:pPr>
      <w:r w:rsidRPr="001776F2">
        <w:rPr>
          <w:rFonts w:asciiTheme="majorHAnsi" w:eastAsia="Times New Roman" w:hAnsiTheme="majorHAnsi" w:cs="Arial"/>
          <w:bCs/>
          <w:lang w:val="sr-Cyrl-CS" w:eastAsia="sr-Latn-CS"/>
        </w:rPr>
        <w:t>-  Образац предмер и предрачун.</w:t>
      </w:r>
    </w:p>
    <w:p w:rsidR="00B64815" w:rsidRPr="001776F2" w:rsidRDefault="00B64815" w:rsidP="00B64815">
      <w:pPr>
        <w:spacing w:line="240" w:lineRule="auto"/>
        <w:ind w:right="-424"/>
        <w:rPr>
          <w:rFonts w:asciiTheme="majorHAnsi" w:eastAsia="Times New Roman" w:hAnsiTheme="majorHAnsi" w:cs="Arial"/>
          <w:b/>
          <w:lang w:val="ru-RU" w:eastAsia="sr-Latn-CS"/>
        </w:rPr>
      </w:pPr>
    </w:p>
    <w:p w:rsidR="00B64815" w:rsidRPr="001776F2" w:rsidRDefault="00B64815" w:rsidP="00E01813">
      <w:pPr>
        <w:spacing w:line="240" w:lineRule="auto"/>
        <w:ind w:right="-424"/>
        <w:jc w:val="center"/>
        <w:rPr>
          <w:rFonts w:asciiTheme="majorHAnsi" w:eastAsia="Times New Roman" w:hAnsiTheme="majorHAnsi" w:cs="Arial"/>
          <w:b/>
          <w:lang w:val="ru-RU" w:eastAsia="sr-Latn-CS"/>
        </w:rPr>
      </w:pPr>
      <w:r w:rsidRPr="001776F2">
        <w:rPr>
          <w:rFonts w:asciiTheme="majorHAnsi" w:eastAsia="Times New Roman" w:hAnsiTheme="majorHAnsi" w:cs="Arial"/>
          <w:b/>
          <w:lang w:val="ru-RU" w:eastAsia="sr-Latn-CS"/>
        </w:rPr>
        <w:t>Члан 19.</w:t>
      </w:r>
    </w:p>
    <w:p w:rsidR="00B64815" w:rsidRPr="001776F2" w:rsidRDefault="00B64815" w:rsidP="00E01813">
      <w:pPr>
        <w:spacing w:line="240" w:lineRule="auto"/>
        <w:ind w:right="-424"/>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Све евентуалне спорове уговорне стране ће решавати споразумно.</w:t>
      </w:r>
    </w:p>
    <w:p w:rsidR="00B64815" w:rsidRPr="001776F2" w:rsidRDefault="00B64815" w:rsidP="00E01813">
      <w:pPr>
        <w:spacing w:line="240" w:lineRule="auto"/>
        <w:ind w:right="-424"/>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Уко</w:t>
      </w:r>
      <w:r w:rsidRPr="001776F2">
        <w:rPr>
          <w:rFonts w:asciiTheme="majorHAnsi" w:eastAsia="Times New Roman" w:hAnsiTheme="majorHAnsi" w:cs="Arial"/>
          <w:bCs/>
          <w:lang w:val="sr-Cyrl-CS" w:eastAsia="sr-Latn-CS"/>
        </w:rPr>
        <w:t>л</w:t>
      </w:r>
      <w:r w:rsidRPr="001776F2">
        <w:rPr>
          <w:rFonts w:asciiTheme="majorHAnsi" w:eastAsia="Times New Roman" w:hAnsiTheme="majorHAnsi" w:cs="Arial"/>
          <w:bCs/>
          <w:lang w:val="ru-RU" w:eastAsia="sr-Latn-CS"/>
        </w:rPr>
        <w:t>ико до споразума не дође, уговара се надлежност Привредног суда у Пожаревцу.</w:t>
      </w:r>
    </w:p>
    <w:p w:rsidR="00B64815" w:rsidRPr="001776F2" w:rsidRDefault="00B64815" w:rsidP="00E01813">
      <w:pPr>
        <w:spacing w:line="240" w:lineRule="auto"/>
        <w:ind w:right="-424"/>
        <w:jc w:val="center"/>
        <w:rPr>
          <w:rFonts w:asciiTheme="majorHAnsi" w:eastAsia="Times New Roman" w:hAnsiTheme="majorHAnsi" w:cs="Arial"/>
          <w:b/>
          <w:lang w:val="sr-Cyrl-CS" w:eastAsia="sr-Latn-CS"/>
        </w:rPr>
      </w:pPr>
      <w:r w:rsidRPr="001776F2">
        <w:rPr>
          <w:rFonts w:asciiTheme="majorHAnsi" w:eastAsia="Times New Roman" w:hAnsiTheme="majorHAnsi" w:cs="Arial"/>
          <w:b/>
          <w:lang w:val="ru-RU" w:eastAsia="sr-Latn-CS"/>
        </w:rPr>
        <w:t>Члан 2</w:t>
      </w:r>
      <w:r w:rsidRPr="001776F2">
        <w:rPr>
          <w:rFonts w:asciiTheme="majorHAnsi" w:eastAsia="Times New Roman" w:hAnsiTheme="majorHAnsi" w:cs="Arial"/>
          <w:b/>
          <w:lang w:val="sr-Cyrl-CS" w:eastAsia="sr-Latn-CS"/>
        </w:rPr>
        <w:t>0.</w:t>
      </w:r>
    </w:p>
    <w:p w:rsidR="00B64815" w:rsidRPr="001776F2" w:rsidRDefault="00B64815" w:rsidP="00E01813">
      <w:pPr>
        <w:spacing w:line="240" w:lineRule="auto"/>
        <w:ind w:right="-424"/>
        <w:rPr>
          <w:rFonts w:asciiTheme="majorHAnsi" w:eastAsia="Times New Roman" w:hAnsiTheme="majorHAnsi" w:cs="Arial"/>
          <w:bCs/>
          <w:lang w:val="ru-RU" w:eastAsia="sr-Latn-CS"/>
        </w:rPr>
      </w:pPr>
      <w:r w:rsidRPr="001776F2">
        <w:rPr>
          <w:rFonts w:asciiTheme="majorHAnsi" w:eastAsia="Times New Roman" w:hAnsiTheme="majorHAnsi" w:cs="Arial"/>
          <w:bCs/>
          <w:lang w:val="ru-RU" w:eastAsia="sr-Latn-CS"/>
        </w:rPr>
        <w:t xml:space="preserve">Овај  </w:t>
      </w:r>
      <w:r w:rsidRPr="001776F2">
        <w:rPr>
          <w:rFonts w:asciiTheme="majorHAnsi" w:eastAsia="Times New Roman" w:hAnsiTheme="majorHAnsi" w:cs="Arial"/>
          <w:bCs/>
          <w:lang w:val="sr-Cyrl-CS" w:eastAsia="sr-Latn-CS"/>
        </w:rPr>
        <w:t>у</w:t>
      </w:r>
      <w:r w:rsidRPr="001776F2">
        <w:rPr>
          <w:rFonts w:asciiTheme="majorHAnsi" w:eastAsia="Times New Roman" w:hAnsiTheme="majorHAnsi" w:cs="Arial"/>
          <w:bCs/>
          <w:lang w:val="ru-RU" w:eastAsia="sr-Latn-CS"/>
        </w:rPr>
        <w:t>говор ступа на снагу даном потписа свих уговорних страна.</w:t>
      </w:r>
    </w:p>
    <w:p w:rsidR="00B64815" w:rsidRPr="001776F2" w:rsidRDefault="00B64815" w:rsidP="00E01813">
      <w:pPr>
        <w:spacing w:line="240" w:lineRule="auto"/>
        <w:ind w:right="-424"/>
        <w:jc w:val="center"/>
        <w:rPr>
          <w:rFonts w:asciiTheme="majorHAnsi" w:eastAsia="Times New Roman" w:hAnsiTheme="majorHAnsi" w:cs="Arial"/>
          <w:b/>
          <w:lang w:val="sr-Cyrl-CS" w:eastAsia="sr-Latn-CS"/>
        </w:rPr>
      </w:pPr>
      <w:r w:rsidRPr="001776F2">
        <w:rPr>
          <w:rFonts w:asciiTheme="majorHAnsi" w:eastAsia="Times New Roman" w:hAnsiTheme="majorHAnsi" w:cs="Arial"/>
          <w:b/>
          <w:lang w:val="ru-RU" w:eastAsia="sr-Latn-CS"/>
        </w:rPr>
        <w:t>Члан 2</w:t>
      </w:r>
      <w:r w:rsidRPr="001776F2">
        <w:rPr>
          <w:rFonts w:asciiTheme="majorHAnsi" w:eastAsia="Times New Roman" w:hAnsiTheme="majorHAnsi" w:cs="Arial"/>
          <w:b/>
          <w:lang w:val="sr-Cyrl-CS" w:eastAsia="sr-Latn-CS"/>
        </w:rPr>
        <w:t>1.</w:t>
      </w:r>
    </w:p>
    <w:p w:rsidR="00B64815" w:rsidRPr="001776F2" w:rsidRDefault="00B64815" w:rsidP="00E01813">
      <w:pPr>
        <w:spacing w:line="240" w:lineRule="auto"/>
        <w:ind w:right="-424"/>
        <w:rPr>
          <w:rFonts w:asciiTheme="majorHAnsi" w:eastAsia="Times New Roman" w:hAnsiTheme="majorHAnsi" w:cs="Arial"/>
          <w:bCs/>
          <w:lang w:val="sr-Cyrl-CS" w:eastAsia="sr-Latn-CS"/>
        </w:rPr>
      </w:pPr>
      <w:r w:rsidRPr="001776F2">
        <w:rPr>
          <w:rFonts w:asciiTheme="majorHAnsi" w:eastAsia="Times New Roman" w:hAnsiTheme="majorHAnsi" w:cs="Arial"/>
          <w:bCs/>
          <w:lang w:val="ru-RU" w:eastAsia="sr-Latn-CS"/>
        </w:rPr>
        <w:t xml:space="preserve">Овај </w:t>
      </w:r>
      <w:r w:rsidRPr="001776F2">
        <w:rPr>
          <w:rFonts w:asciiTheme="majorHAnsi" w:eastAsia="Times New Roman" w:hAnsiTheme="majorHAnsi" w:cs="Arial"/>
          <w:bCs/>
          <w:lang w:val="sr-Cyrl-CS" w:eastAsia="sr-Latn-CS"/>
        </w:rPr>
        <w:t>у</w:t>
      </w:r>
      <w:r w:rsidRPr="001776F2">
        <w:rPr>
          <w:rFonts w:asciiTheme="majorHAnsi" w:eastAsia="Times New Roman" w:hAnsiTheme="majorHAnsi" w:cs="Arial"/>
          <w:bCs/>
          <w:lang w:val="ru-RU" w:eastAsia="sr-Latn-CS"/>
        </w:rPr>
        <w:t xml:space="preserve">говор је сачињен у </w:t>
      </w:r>
      <w:r w:rsidRPr="001776F2">
        <w:rPr>
          <w:rFonts w:asciiTheme="majorHAnsi" w:eastAsia="Times New Roman" w:hAnsiTheme="majorHAnsi" w:cs="Arial"/>
          <w:bCs/>
          <w:lang w:val="sr-Cyrl-CS" w:eastAsia="sr-Latn-CS"/>
        </w:rPr>
        <w:t>четри</w:t>
      </w:r>
      <w:r w:rsidRPr="001776F2">
        <w:rPr>
          <w:rFonts w:asciiTheme="majorHAnsi" w:eastAsia="Times New Roman" w:hAnsiTheme="majorHAnsi" w:cs="Arial"/>
          <w:bCs/>
          <w:lang w:val="ru-RU" w:eastAsia="sr-Latn-CS"/>
        </w:rPr>
        <w:t xml:space="preserve"> једнака</w:t>
      </w:r>
      <w:r w:rsidRPr="001776F2">
        <w:rPr>
          <w:rFonts w:asciiTheme="majorHAnsi" w:eastAsia="Times New Roman" w:hAnsiTheme="majorHAnsi" w:cs="Arial"/>
          <w:lang w:val="ru-RU" w:eastAsia="sr-Latn-CS"/>
        </w:rPr>
        <w:t xml:space="preserve"> </w:t>
      </w:r>
      <w:r w:rsidRPr="001776F2">
        <w:rPr>
          <w:rFonts w:asciiTheme="majorHAnsi" w:eastAsia="Times New Roman" w:hAnsiTheme="majorHAnsi" w:cs="Arial"/>
          <w:bCs/>
          <w:lang w:val="ru-RU" w:eastAsia="sr-Latn-CS"/>
        </w:rPr>
        <w:t>примерака, по два за сваку уговорну страну.</w:t>
      </w:r>
    </w:p>
    <w:p w:rsidR="00B64815" w:rsidRPr="001776F2" w:rsidRDefault="00B64815" w:rsidP="00B64815">
      <w:pPr>
        <w:spacing w:line="240" w:lineRule="auto"/>
        <w:ind w:left="-90" w:right="-154"/>
        <w:jc w:val="both"/>
        <w:rPr>
          <w:rFonts w:asciiTheme="majorHAnsi" w:eastAsia="Times New Roman" w:hAnsiTheme="majorHAnsi" w:cs="Arial"/>
          <w:b/>
          <w:bCs/>
          <w:lang w:val="sr-Cyrl-BA"/>
        </w:rPr>
      </w:pPr>
    </w:p>
    <w:p w:rsidR="00B64815" w:rsidRPr="001776F2" w:rsidRDefault="00B64815" w:rsidP="00B64815">
      <w:pPr>
        <w:ind w:left="-720" w:right="-604"/>
        <w:jc w:val="center"/>
        <w:rPr>
          <w:rFonts w:asciiTheme="majorHAnsi" w:hAnsiTheme="majorHAnsi" w:cs="Arial"/>
          <w:i/>
          <w:lang w:val="sr-Cyrl-CS"/>
        </w:rPr>
      </w:pPr>
      <w:r w:rsidRPr="001776F2">
        <w:rPr>
          <w:rFonts w:asciiTheme="majorHAnsi" w:hAnsiTheme="majorHAnsi" w:cs="Arial"/>
          <w:i/>
          <w:lang w:val="sr-Cyrl-CS"/>
        </w:rPr>
        <w:t>У Г О В О Р Н Е    С Т Р А Н Е :</w:t>
      </w:r>
    </w:p>
    <w:p w:rsidR="00B64815" w:rsidRPr="001776F2" w:rsidRDefault="00B64815" w:rsidP="00B64815">
      <w:pPr>
        <w:ind w:left="-720" w:right="-604"/>
        <w:rPr>
          <w:rFonts w:asciiTheme="majorHAnsi" w:hAnsiTheme="majorHAnsi" w:cs="Arial"/>
          <w:i/>
          <w:lang w:val="sr-Cyrl-CS"/>
        </w:rPr>
      </w:pPr>
      <w:r w:rsidRPr="001776F2">
        <w:rPr>
          <w:rFonts w:asciiTheme="majorHAnsi" w:hAnsiTheme="majorHAnsi" w:cs="Arial"/>
          <w:i/>
          <w:lang w:val="sr-Cyrl-CS"/>
        </w:rPr>
        <w:t xml:space="preserve">                      НАРУЧИЛАЦ</w:t>
      </w:r>
      <w:r w:rsidRPr="001776F2">
        <w:rPr>
          <w:rFonts w:asciiTheme="majorHAnsi" w:hAnsiTheme="majorHAnsi" w:cs="Arial"/>
          <w:i/>
          <w:lang w:val="sr-Cyrl-CS"/>
        </w:rPr>
        <w:tab/>
      </w:r>
      <w:r w:rsidRPr="001776F2">
        <w:rPr>
          <w:rFonts w:asciiTheme="majorHAnsi" w:hAnsiTheme="majorHAnsi" w:cs="Arial"/>
          <w:i/>
          <w:lang w:val="sr-Cyrl-CS"/>
        </w:rPr>
        <w:tab/>
      </w:r>
      <w:r w:rsidRPr="001776F2">
        <w:rPr>
          <w:rFonts w:asciiTheme="majorHAnsi" w:hAnsiTheme="majorHAnsi" w:cs="Arial"/>
          <w:i/>
          <w:lang w:val="sr-Cyrl-CS"/>
        </w:rPr>
        <w:tab/>
        <w:t xml:space="preserve">                                           ИЗВОЂАЧ РАДОВА</w:t>
      </w:r>
    </w:p>
    <w:p w:rsidR="00B64815" w:rsidRPr="001776F2" w:rsidRDefault="00B64815" w:rsidP="00B64815">
      <w:pPr>
        <w:ind w:left="-720" w:right="-604"/>
        <w:rPr>
          <w:rFonts w:asciiTheme="majorHAnsi" w:hAnsiTheme="majorHAnsi" w:cs="Arial"/>
          <w:i/>
          <w:lang w:val="sr-Cyrl-CS"/>
        </w:rPr>
      </w:pPr>
      <w:r w:rsidRPr="001776F2">
        <w:rPr>
          <w:rFonts w:asciiTheme="majorHAnsi" w:hAnsiTheme="majorHAnsi" w:cs="Arial"/>
          <w:i/>
          <w:lang w:val="sr-Cyrl-CS"/>
        </w:rPr>
        <w:t xml:space="preserve">     </w:t>
      </w:r>
      <w:r w:rsidRPr="001776F2">
        <w:rPr>
          <w:rFonts w:asciiTheme="majorHAnsi" w:hAnsiTheme="majorHAnsi" w:cs="Arial"/>
          <w:i/>
          <w:lang w:val="sr-Cyrl-CS"/>
        </w:rPr>
        <w:tab/>
        <w:t xml:space="preserve">   </w:t>
      </w:r>
      <w:r w:rsidRPr="001776F2">
        <w:rPr>
          <w:rFonts w:asciiTheme="majorHAnsi" w:hAnsiTheme="majorHAnsi" w:cs="Arial"/>
          <w:lang w:val="sr-Cyrl-CS"/>
        </w:rPr>
        <w:t>ЦЕНТАР ЗА СОЦИЈАЛНИ РАД</w:t>
      </w:r>
      <w:r w:rsidRPr="001776F2">
        <w:rPr>
          <w:rFonts w:asciiTheme="majorHAnsi" w:hAnsiTheme="majorHAnsi" w:cs="Arial"/>
          <w:i/>
          <w:lang w:val="sr-Cyrl-CS"/>
        </w:rPr>
        <w:t xml:space="preserve"> </w:t>
      </w:r>
      <w:r w:rsidRPr="001776F2">
        <w:rPr>
          <w:rFonts w:asciiTheme="majorHAnsi" w:hAnsiTheme="majorHAnsi" w:cs="Arial"/>
          <w:i/>
          <w:lang w:val="sr-Cyrl-CS"/>
        </w:rPr>
        <w:tab/>
      </w:r>
      <w:r w:rsidRPr="001776F2">
        <w:rPr>
          <w:rFonts w:asciiTheme="majorHAnsi" w:hAnsiTheme="majorHAnsi" w:cs="Arial"/>
          <w:i/>
          <w:lang w:val="sr-Cyrl-CS"/>
        </w:rPr>
        <w:tab/>
        <w:t xml:space="preserve">       _________________________________</w:t>
      </w:r>
    </w:p>
    <w:p w:rsidR="00B64815" w:rsidRPr="001776F2" w:rsidRDefault="00B64815" w:rsidP="00B64815">
      <w:pPr>
        <w:ind w:left="-720" w:right="-604"/>
        <w:rPr>
          <w:rFonts w:asciiTheme="majorHAnsi" w:hAnsiTheme="majorHAnsi" w:cs="Arial"/>
          <w:i/>
          <w:lang w:val="sr-Cyrl-CS"/>
        </w:rPr>
      </w:pPr>
      <w:r w:rsidRPr="001776F2">
        <w:rPr>
          <w:rFonts w:asciiTheme="majorHAnsi" w:hAnsiTheme="majorHAnsi" w:cs="Arial"/>
          <w:i/>
          <w:lang w:val="sr-Cyrl-CS"/>
        </w:rPr>
        <w:tab/>
        <w:t xml:space="preserve">    </w:t>
      </w:r>
      <w:r w:rsidRPr="001776F2">
        <w:rPr>
          <w:rFonts w:asciiTheme="majorHAnsi" w:hAnsiTheme="majorHAnsi" w:cs="Arial"/>
          <w:i/>
          <w:lang w:val="sr-Cyrl-CS"/>
        </w:rPr>
        <w:tab/>
        <w:t xml:space="preserve">  ЗА ОПШТИНУ КУЧЕВО                                                (Назив и седиште понуђача)</w:t>
      </w:r>
    </w:p>
    <w:p w:rsidR="00B64815" w:rsidRPr="001776F2" w:rsidRDefault="00B64815" w:rsidP="00B64815">
      <w:pPr>
        <w:ind w:left="-720" w:right="-604"/>
        <w:rPr>
          <w:rFonts w:asciiTheme="majorHAnsi" w:hAnsiTheme="majorHAnsi" w:cs="Arial"/>
          <w:i/>
          <w:lang w:val="sr-Cyrl-CS"/>
        </w:rPr>
      </w:pPr>
      <w:r w:rsidRPr="001776F2">
        <w:rPr>
          <w:rFonts w:asciiTheme="majorHAnsi" w:hAnsiTheme="majorHAnsi" w:cs="Arial"/>
          <w:i/>
          <w:lang w:val="sr-Cyrl-CS"/>
        </w:rPr>
        <w:t xml:space="preserve">                                </w:t>
      </w:r>
      <w:r w:rsidRPr="001776F2">
        <w:rPr>
          <w:rFonts w:asciiTheme="majorHAnsi" w:hAnsiTheme="majorHAnsi" w:cs="Arial"/>
          <w:i/>
          <w:lang w:val="sr-Cyrl-CS"/>
        </w:rPr>
        <w:tab/>
      </w:r>
      <w:r w:rsidRPr="001776F2">
        <w:rPr>
          <w:rFonts w:asciiTheme="majorHAnsi" w:hAnsiTheme="majorHAnsi" w:cs="Arial"/>
          <w:i/>
          <w:lang w:val="sr-Cyrl-CS"/>
        </w:rPr>
        <w:tab/>
      </w:r>
      <w:r w:rsidRPr="001776F2">
        <w:rPr>
          <w:rFonts w:asciiTheme="majorHAnsi" w:hAnsiTheme="majorHAnsi" w:cs="Arial"/>
          <w:lang w:val="sr-Cyrl-CS"/>
        </w:rPr>
        <w:t>В.Д.Директор</w:t>
      </w:r>
      <w:r w:rsidRPr="001776F2">
        <w:rPr>
          <w:rFonts w:asciiTheme="majorHAnsi" w:hAnsiTheme="majorHAnsi" w:cs="Arial"/>
          <w:i/>
          <w:lang w:val="sr-Cyrl-CS"/>
        </w:rPr>
        <w:tab/>
      </w:r>
      <w:r w:rsidRPr="001776F2">
        <w:rPr>
          <w:rFonts w:asciiTheme="majorHAnsi" w:hAnsiTheme="majorHAnsi" w:cs="Arial"/>
          <w:i/>
          <w:lang w:val="sr-Cyrl-CS"/>
        </w:rPr>
        <w:tab/>
        <w:t xml:space="preserve">              </w:t>
      </w:r>
      <w:r w:rsidRPr="001776F2">
        <w:rPr>
          <w:rFonts w:asciiTheme="majorHAnsi" w:hAnsiTheme="majorHAnsi" w:cs="Arial"/>
          <w:i/>
          <w:lang w:val="sr-Cyrl-CS"/>
        </w:rPr>
        <w:tab/>
      </w:r>
      <w:r w:rsidRPr="001776F2">
        <w:rPr>
          <w:rFonts w:asciiTheme="majorHAnsi" w:hAnsiTheme="majorHAnsi" w:cs="Arial"/>
          <w:i/>
          <w:lang w:val="sr-Cyrl-CS"/>
        </w:rPr>
        <w:tab/>
        <w:t xml:space="preserve">                 </w:t>
      </w:r>
      <w:r w:rsidRPr="001776F2">
        <w:rPr>
          <w:rFonts w:asciiTheme="majorHAnsi" w:hAnsiTheme="majorHAnsi" w:cs="Arial"/>
          <w:i/>
          <w:lang w:val="sr-Cyrl-CS"/>
        </w:rPr>
        <w:tab/>
      </w:r>
    </w:p>
    <w:p w:rsidR="00B64815" w:rsidRPr="001776F2" w:rsidRDefault="00B64815" w:rsidP="00B64815">
      <w:pPr>
        <w:ind w:left="-720" w:right="-604"/>
        <w:rPr>
          <w:rFonts w:asciiTheme="majorHAnsi" w:hAnsiTheme="majorHAnsi" w:cs="Arial"/>
          <w:i/>
          <w:lang w:val="sr-Cyrl-CS"/>
        </w:rPr>
      </w:pPr>
      <w:r w:rsidRPr="001776F2">
        <w:rPr>
          <w:rFonts w:asciiTheme="majorHAnsi" w:hAnsiTheme="majorHAnsi" w:cs="Arial"/>
          <w:i/>
          <w:lang w:val="sr-Cyrl-CS"/>
        </w:rPr>
        <w:t xml:space="preserve">             </w:t>
      </w:r>
      <w:r w:rsidRPr="001776F2">
        <w:rPr>
          <w:rFonts w:asciiTheme="majorHAnsi" w:hAnsiTheme="majorHAnsi" w:cs="Arial"/>
          <w:lang w:val="sr-Cyrl-CS"/>
        </w:rPr>
        <w:t>Невена Јовановић Траиловић</w:t>
      </w:r>
      <w:r w:rsidRPr="001776F2">
        <w:rPr>
          <w:rFonts w:asciiTheme="majorHAnsi" w:hAnsiTheme="majorHAnsi" w:cs="Arial"/>
          <w:i/>
          <w:lang w:val="sr-Cyrl-CS"/>
        </w:rPr>
        <w:tab/>
      </w:r>
    </w:p>
    <w:p w:rsidR="00B64815" w:rsidRPr="001776F2" w:rsidRDefault="00B64815" w:rsidP="00B64815">
      <w:pPr>
        <w:ind w:left="-720" w:right="-604"/>
        <w:rPr>
          <w:rFonts w:asciiTheme="majorHAnsi" w:hAnsiTheme="majorHAnsi" w:cs="Arial"/>
          <w:i/>
          <w:lang w:val="sr-Cyrl-CS"/>
        </w:rPr>
      </w:pPr>
      <w:r w:rsidRPr="001776F2">
        <w:rPr>
          <w:rFonts w:asciiTheme="majorHAnsi" w:hAnsiTheme="majorHAnsi" w:cs="Arial"/>
          <w:i/>
          <w:lang w:val="sr-Cyrl-CS"/>
        </w:rPr>
        <w:tab/>
      </w:r>
    </w:p>
    <w:p w:rsidR="00B64815" w:rsidRPr="001776F2" w:rsidRDefault="00B64815" w:rsidP="00B64815">
      <w:pPr>
        <w:ind w:left="-720" w:right="-604"/>
        <w:rPr>
          <w:rFonts w:asciiTheme="majorHAnsi" w:hAnsiTheme="majorHAnsi" w:cs="Arial"/>
          <w:i/>
          <w:lang w:val="sr-Cyrl-CS"/>
        </w:rPr>
      </w:pPr>
      <w:r w:rsidRPr="001776F2">
        <w:rPr>
          <w:rFonts w:asciiTheme="majorHAnsi" w:hAnsiTheme="majorHAnsi" w:cs="Arial"/>
          <w:i/>
          <w:lang w:val="sr-Cyrl-CS"/>
        </w:rPr>
        <w:t xml:space="preserve">           ____________________________</w:t>
      </w:r>
      <w:r w:rsidRPr="001776F2">
        <w:rPr>
          <w:rFonts w:asciiTheme="majorHAnsi" w:hAnsiTheme="majorHAnsi" w:cs="Arial"/>
          <w:i/>
          <w:lang w:val="sr-Cyrl-CS"/>
        </w:rPr>
        <w:tab/>
      </w:r>
      <w:r w:rsidRPr="001776F2">
        <w:rPr>
          <w:rFonts w:asciiTheme="majorHAnsi" w:hAnsiTheme="majorHAnsi" w:cs="Arial"/>
          <w:i/>
          <w:lang w:val="sr-Cyrl-CS"/>
        </w:rPr>
        <w:tab/>
      </w:r>
      <w:r w:rsidRPr="001776F2">
        <w:rPr>
          <w:rFonts w:asciiTheme="majorHAnsi" w:hAnsiTheme="majorHAnsi" w:cs="Arial"/>
          <w:i/>
          <w:lang w:val="sr-Cyrl-CS"/>
        </w:rPr>
        <w:tab/>
        <w:t xml:space="preserve"> </w:t>
      </w:r>
      <w:r w:rsidR="000C7E4D">
        <w:rPr>
          <w:rFonts w:asciiTheme="majorHAnsi" w:hAnsiTheme="majorHAnsi" w:cs="Arial"/>
          <w:i/>
          <w:lang w:val="sr-Cyrl-CS"/>
        </w:rPr>
        <w:t xml:space="preserve">                                  </w:t>
      </w:r>
      <w:r w:rsidRPr="001776F2">
        <w:rPr>
          <w:rFonts w:asciiTheme="majorHAnsi" w:hAnsiTheme="majorHAnsi" w:cs="Arial"/>
          <w:i/>
          <w:lang w:val="sr-Cyrl-CS"/>
        </w:rPr>
        <w:t>_________________________________</w:t>
      </w:r>
    </w:p>
    <w:p w:rsidR="00B64815" w:rsidRPr="001776F2" w:rsidRDefault="00B64815" w:rsidP="00B64815">
      <w:pPr>
        <w:ind w:left="-720" w:right="-604"/>
        <w:rPr>
          <w:rFonts w:asciiTheme="majorHAnsi" w:hAnsiTheme="majorHAnsi" w:cs="Arial"/>
          <w:i/>
          <w:lang w:val="sr-Cyrl-CS"/>
        </w:rPr>
      </w:pPr>
      <w:r w:rsidRPr="001776F2">
        <w:rPr>
          <w:rFonts w:asciiTheme="majorHAnsi" w:hAnsiTheme="majorHAnsi" w:cs="Arial"/>
          <w:i/>
          <w:lang w:val="sr-Cyrl-CS"/>
        </w:rPr>
        <w:t xml:space="preserve">                    (потпис)</w:t>
      </w:r>
      <w:r w:rsidRPr="001776F2">
        <w:rPr>
          <w:rFonts w:asciiTheme="majorHAnsi" w:hAnsiTheme="majorHAnsi" w:cs="Arial"/>
          <w:i/>
          <w:lang w:val="sr-Cyrl-CS"/>
        </w:rPr>
        <w:tab/>
      </w:r>
      <w:r w:rsidRPr="001776F2">
        <w:rPr>
          <w:rFonts w:asciiTheme="majorHAnsi" w:hAnsiTheme="majorHAnsi" w:cs="Arial"/>
          <w:i/>
          <w:lang w:val="sr-Cyrl-CS"/>
        </w:rPr>
        <w:tab/>
      </w:r>
      <w:r w:rsidRPr="001776F2">
        <w:rPr>
          <w:rFonts w:asciiTheme="majorHAnsi" w:hAnsiTheme="majorHAnsi" w:cs="Arial"/>
          <w:i/>
          <w:lang w:val="sr-Cyrl-CS"/>
        </w:rPr>
        <w:tab/>
      </w:r>
      <w:r w:rsidRPr="001776F2">
        <w:rPr>
          <w:rFonts w:asciiTheme="majorHAnsi" w:hAnsiTheme="majorHAnsi" w:cs="Arial"/>
          <w:i/>
          <w:lang w:val="sr-Cyrl-CS"/>
        </w:rPr>
        <w:tab/>
        <w:t xml:space="preserve">                    </w:t>
      </w:r>
      <w:r w:rsidR="000C7E4D">
        <w:rPr>
          <w:rFonts w:asciiTheme="majorHAnsi" w:hAnsiTheme="majorHAnsi" w:cs="Arial"/>
          <w:i/>
          <w:lang w:val="sr-Cyrl-CS"/>
        </w:rPr>
        <w:t xml:space="preserve">                        </w:t>
      </w:r>
      <w:r w:rsidRPr="001776F2">
        <w:rPr>
          <w:rFonts w:asciiTheme="majorHAnsi" w:hAnsiTheme="majorHAnsi" w:cs="Arial"/>
          <w:i/>
          <w:lang w:val="sr-Cyrl-CS"/>
        </w:rPr>
        <w:t>(потпис)</w:t>
      </w:r>
    </w:p>
    <w:p w:rsidR="00B64815" w:rsidRPr="001776F2" w:rsidRDefault="00B64815" w:rsidP="00B64815">
      <w:pPr>
        <w:rPr>
          <w:rFonts w:asciiTheme="majorHAnsi" w:hAnsiTheme="majorHAnsi" w:cs="Arial"/>
          <w:i/>
          <w:lang w:val="sr-Cyrl-CS"/>
        </w:rPr>
      </w:pPr>
    </w:p>
    <w:p w:rsidR="00B64815" w:rsidRPr="001776F2" w:rsidRDefault="00B64815" w:rsidP="00FC069C">
      <w:pPr>
        <w:pStyle w:val="ListParagraph"/>
        <w:ind w:left="0"/>
        <w:jc w:val="both"/>
        <w:rPr>
          <w:rFonts w:asciiTheme="majorHAnsi" w:hAnsiTheme="majorHAnsi" w:cs="Arial"/>
          <w:bCs/>
          <w:iCs/>
          <w:color w:val="FF0000"/>
          <w:lang/>
        </w:rPr>
      </w:pPr>
    </w:p>
    <w:p w:rsidR="00FC069C" w:rsidRPr="001776F2" w:rsidRDefault="00FC069C" w:rsidP="00FC069C">
      <w:pPr>
        <w:pStyle w:val="ListParagraph"/>
        <w:ind w:left="0"/>
        <w:jc w:val="both"/>
        <w:rPr>
          <w:rFonts w:asciiTheme="majorHAnsi" w:hAnsiTheme="majorHAnsi" w:cs="Arial"/>
          <w:bCs/>
          <w:i/>
          <w:iCs/>
          <w:color w:val="FF0000"/>
          <w:lang/>
        </w:rPr>
      </w:pPr>
    </w:p>
    <w:p w:rsidR="002C2AAE" w:rsidRPr="001776F2" w:rsidRDefault="002C2AAE" w:rsidP="00D8259E">
      <w:pPr>
        <w:spacing w:after="0" w:line="240" w:lineRule="auto"/>
        <w:jc w:val="both"/>
        <w:rPr>
          <w:rFonts w:asciiTheme="majorHAnsi" w:hAnsiTheme="majorHAnsi" w:cs="Times New Roman"/>
        </w:rPr>
      </w:pPr>
    </w:p>
    <w:p w:rsidR="000C7E4D" w:rsidRPr="000B455C" w:rsidRDefault="000C7E4D" w:rsidP="000C7E4D">
      <w:pPr>
        <w:jc w:val="both"/>
        <w:rPr>
          <w:rFonts w:asciiTheme="majorHAnsi" w:eastAsia="TimesNewRomanPSMT" w:hAnsiTheme="majorHAnsi" w:cs="Arial"/>
          <w:bCs/>
        </w:rPr>
      </w:pPr>
      <w:proofErr w:type="gramStart"/>
      <w:r w:rsidRPr="000B455C">
        <w:rPr>
          <w:rFonts w:asciiTheme="majorHAnsi" w:eastAsia="TimesNewRomanPSMT" w:hAnsiTheme="majorHAnsi"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0B455C">
        <w:rPr>
          <w:rFonts w:asciiTheme="majorHAnsi" w:eastAsia="TimesNewRomanPSMT" w:hAnsiTheme="majorHAnsi" w:cs="Arial"/>
          <w:bCs/>
        </w:rPr>
        <w:t xml:space="preserve"> </w:t>
      </w:r>
    </w:p>
    <w:p w:rsidR="000C7E4D" w:rsidRPr="000B455C" w:rsidRDefault="000C7E4D" w:rsidP="000C7E4D">
      <w:pPr>
        <w:autoSpaceDE w:val="0"/>
        <w:autoSpaceDN w:val="0"/>
        <w:adjustRightInd w:val="0"/>
        <w:spacing w:line="240" w:lineRule="auto"/>
        <w:jc w:val="both"/>
        <w:rPr>
          <w:rFonts w:asciiTheme="majorHAnsi" w:hAnsiTheme="majorHAnsi" w:cs="Arial"/>
          <w:i/>
          <w:iCs/>
          <w:color w:val="FF0000"/>
          <w:lang/>
        </w:rPr>
      </w:pPr>
      <w:r w:rsidRPr="000B455C">
        <w:rPr>
          <w:rFonts w:asciiTheme="majorHAnsi" w:eastAsia="TimesNewRomanPSMT" w:hAnsiTheme="majorHAnsi" w:cs="Arial"/>
          <w:bCs/>
        </w:rPr>
        <w:t xml:space="preserve">Понуду доставити на адресу: </w:t>
      </w:r>
      <w:r w:rsidRPr="000B455C">
        <w:rPr>
          <w:rFonts w:asciiTheme="majorHAnsi" w:eastAsia="TimesNewRomanPSMT" w:hAnsiTheme="majorHAnsi" w:cs="Arial"/>
          <w:bCs/>
          <w:lang/>
        </w:rPr>
        <w:t>ЦЕНТАР ЗА СОЦИЈАЛНИ РАД ЗА ОПШТИНУ КУЧЕВО, 12240 Кучево, ул. Светог Саве 213</w:t>
      </w:r>
      <w:r w:rsidRPr="000B455C">
        <w:rPr>
          <w:rFonts w:asciiTheme="majorHAnsi" w:hAnsiTheme="majorHAnsi" w:cs="Arial"/>
          <w:i/>
          <w:iCs/>
        </w:rPr>
        <w:t xml:space="preserve">, </w:t>
      </w:r>
      <w:r w:rsidRPr="000B455C">
        <w:rPr>
          <w:rFonts w:asciiTheme="majorHAnsi" w:eastAsia="TimesNewRomanPSMT" w:hAnsiTheme="majorHAnsi" w:cs="Arial"/>
          <w:bCs/>
        </w:rPr>
        <w:t xml:space="preserve">са назнаком: </w:t>
      </w:r>
      <w:r w:rsidRPr="000B455C">
        <w:rPr>
          <w:rFonts w:asciiTheme="majorHAnsi" w:eastAsia="TimesNewRomanPS-BoldMT" w:hAnsiTheme="majorHAnsi" w:cs="Arial"/>
          <w:b/>
          <w:bCs/>
        </w:rPr>
        <w:t>,,Понуда за јавну набавку</w:t>
      </w:r>
      <w:r w:rsidRPr="000B455C">
        <w:rPr>
          <w:rFonts w:asciiTheme="majorHAnsi" w:hAnsiTheme="majorHAnsi" w:cs="Arial"/>
          <w:b/>
        </w:rPr>
        <w:t xml:space="preserve"> </w:t>
      </w:r>
      <w:r w:rsidRPr="000B455C">
        <w:rPr>
          <w:rFonts w:asciiTheme="majorHAnsi" w:hAnsiTheme="majorHAnsi" w:cs="Arial"/>
          <w:b/>
          <w:lang/>
        </w:rPr>
        <w:t xml:space="preserve">радова </w:t>
      </w:r>
      <w:r w:rsidRPr="000B455C">
        <w:rPr>
          <w:rFonts w:asciiTheme="majorHAnsi" w:hAnsiTheme="majorHAnsi" w:cs="Arial"/>
          <w:b/>
        </w:rPr>
        <w:t>–</w:t>
      </w:r>
      <w:r w:rsidRPr="000B455C">
        <w:rPr>
          <w:rFonts w:asciiTheme="majorHAnsi" w:hAnsiTheme="majorHAnsi" w:cs="Arial"/>
          <w:b/>
          <w:lang/>
        </w:rPr>
        <w:t xml:space="preserve"> </w:t>
      </w:r>
      <w:r w:rsidRPr="000B455C">
        <w:rPr>
          <w:rFonts w:asciiTheme="majorHAnsi" w:hAnsiTheme="majorHAnsi" w:cs="Arial"/>
          <w:b/>
          <w:noProof/>
          <w:lang w:val="sr-Cyrl-CS"/>
        </w:rPr>
        <w:t>санација димњака на згради Установе за одрасле и старије „Кучево“</w:t>
      </w:r>
      <w:r w:rsidRPr="000B455C">
        <w:rPr>
          <w:rFonts w:asciiTheme="majorHAnsi" w:hAnsiTheme="majorHAnsi" w:cs="Arial"/>
          <w:b/>
        </w:rPr>
        <w:t>,</w:t>
      </w:r>
      <w:r w:rsidRPr="000B455C">
        <w:rPr>
          <w:rFonts w:asciiTheme="majorHAnsi" w:eastAsia="TimesNewRomanPS-BoldMT" w:hAnsiTheme="majorHAnsi" w:cs="Arial"/>
          <w:b/>
          <w:bCs/>
          <w:color w:val="002060"/>
        </w:rPr>
        <w:t xml:space="preserve"> </w:t>
      </w:r>
      <w:r w:rsidRPr="000B455C">
        <w:rPr>
          <w:rFonts w:asciiTheme="majorHAnsi" w:eastAsia="TimesNewRomanPS-BoldMT" w:hAnsiTheme="majorHAnsi" w:cs="Arial"/>
          <w:b/>
          <w:bCs/>
        </w:rPr>
        <w:t>ЈН бр.</w:t>
      </w:r>
      <w:r w:rsidRPr="000B455C">
        <w:rPr>
          <w:rFonts w:asciiTheme="majorHAnsi" w:eastAsia="TimesNewRomanPS-BoldMT" w:hAnsiTheme="majorHAnsi" w:cs="Arial"/>
          <w:b/>
          <w:bCs/>
          <w:lang/>
        </w:rPr>
        <w:t xml:space="preserve"> </w:t>
      </w:r>
      <w:r w:rsidR="000B455C">
        <w:rPr>
          <w:rFonts w:asciiTheme="majorHAnsi" w:eastAsia="TimesNewRomanPS-BoldMT" w:hAnsiTheme="majorHAnsi" w:cs="Arial"/>
          <w:b/>
          <w:bCs/>
          <w:lang/>
        </w:rPr>
        <w:t>04</w:t>
      </w:r>
      <w:r w:rsidRPr="000B455C">
        <w:rPr>
          <w:rFonts w:asciiTheme="majorHAnsi" w:eastAsia="TimesNewRomanPS-BoldMT" w:hAnsiTheme="majorHAnsi" w:cs="Arial"/>
          <w:b/>
          <w:bCs/>
          <w:lang/>
        </w:rPr>
        <w:t>/2020</w:t>
      </w:r>
      <w:r w:rsidRPr="000B455C">
        <w:rPr>
          <w:rFonts w:asciiTheme="majorHAnsi" w:eastAsia="TimesNewRomanPS-BoldMT" w:hAnsiTheme="majorHAnsi" w:cs="Arial"/>
          <w:b/>
          <w:bCs/>
        </w:rPr>
        <w:t xml:space="preserve"> </w:t>
      </w:r>
      <w:r w:rsidRPr="000B455C">
        <w:rPr>
          <w:rFonts w:asciiTheme="majorHAnsi" w:eastAsia="TimesNewRomanPSMT" w:hAnsiTheme="majorHAnsi" w:cs="Arial"/>
          <w:b/>
          <w:bCs/>
        </w:rPr>
        <w:t xml:space="preserve">- </w:t>
      </w:r>
      <w:r w:rsidRPr="000B455C">
        <w:rPr>
          <w:rFonts w:asciiTheme="majorHAnsi" w:eastAsia="TimesNewRomanPS-BoldMT" w:hAnsiTheme="majorHAnsi" w:cs="Arial"/>
          <w:b/>
          <w:bCs/>
        </w:rPr>
        <w:t>НЕ ОТВАРАТИ”.</w:t>
      </w:r>
      <w:r w:rsidRPr="000B455C">
        <w:rPr>
          <w:rFonts w:asciiTheme="majorHAnsi" w:hAnsiTheme="majorHAnsi" w:cs="Arial"/>
          <w:color w:val="FF0000"/>
        </w:rPr>
        <w:t xml:space="preserve"> </w:t>
      </w:r>
      <w:r w:rsidRPr="000B455C">
        <w:rPr>
          <w:rFonts w:asciiTheme="majorHAnsi" w:hAnsiTheme="majorHAnsi" w:cs="Arial"/>
        </w:rPr>
        <w:t xml:space="preserve">Понуда се сматра благовременом уколико је примљена од стране наручиоца до </w:t>
      </w:r>
      <w:r w:rsidR="000B455C">
        <w:rPr>
          <w:rFonts w:asciiTheme="majorHAnsi" w:hAnsiTheme="majorHAnsi" w:cs="Arial"/>
          <w:lang w:val="sr-Cyrl-CS"/>
        </w:rPr>
        <w:t>03.08.2020</w:t>
      </w:r>
      <w:r w:rsidRPr="000B455C">
        <w:rPr>
          <w:rFonts w:asciiTheme="majorHAnsi" w:hAnsiTheme="majorHAnsi" w:cs="Arial"/>
          <w:lang/>
        </w:rPr>
        <w:t>.године</w:t>
      </w:r>
      <w:r w:rsidRPr="000B455C">
        <w:rPr>
          <w:rFonts w:asciiTheme="majorHAnsi" w:hAnsiTheme="majorHAnsi" w:cs="Arial"/>
          <w:i/>
          <w:iCs/>
        </w:rPr>
        <w:t xml:space="preserve"> </w:t>
      </w:r>
      <w:r w:rsidRPr="000B455C">
        <w:rPr>
          <w:rFonts w:asciiTheme="majorHAnsi" w:hAnsiTheme="majorHAnsi" w:cs="Arial"/>
        </w:rPr>
        <w:t xml:space="preserve">до </w:t>
      </w:r>
      <w:r w:rsidRPr="000B455C">
        <w:rPr>
          <w:rFonts w:asciiTheme="majorHAnsi" w:hAnsiTheme="majorHAnsi" w:cs="Arial"/>
          <w:lang/>
        </w:rPr>
        <w:t>11</w:t>
      </w:r>
      <w:proofErr w:type="gramStart"/>
      <w:r w:rsidRPr="000B455C">
        <w:rPr>
          <w:rFonts w:asciiTheme="majorHAnsi" w:hAnsiTheme="majorHAnsi" w:cs="Arial"/>
          <w:lang/>
        </w:rPr>
        <w:t>,00</w:t>
      </w:r>
      <w:proofErr w:type="gramEnd"/>
      <w:r w:rsidRPr="000B455C">
        <w:rPr>
          <w:rFonts w:asciiTheme="majorHAnsi" w:hAnsiTheme="majorHAnsi" w:cs="Arial"/>
        </w:rPr>
        <w:t xml:space="preserve"> </w:t>
      </w:r>
      <w:r w:rsidRPr="000B455C">
        <w:rPr>
          <w:rFonts w:asciiTheme="majorHAnsi" w:hAnsiTheme="majorHAnsi" w:cs="Arial"/>
          <w:lang/>
        </w:rPr>
        <w:t xml:space="preserve">часова </w:t>
      </w:r>
      <w:r w:rsidRPr="000B455C">
        <w:rPr>
          <w:rFonts w:asciiTheme="majorHAnsi" w:hAnsiTheme="majorHAnsi" w:cs="Arial"/>
          <w:i/>
          <w:iCs/>
          <w:lang/>
        </w:rPr>
        <w:t>.</w:t>
      </w:r>
      <w:r w:rsidRPr="000B455C">
        <w:rPr>
          <w:rFonts w:asciiTheme="majorHAnsi" w:hAnsiTheme="majorHAnsi" w:cs="Arial"/>
          <w:i/>
          <w:iCs/>
          <w:color w:val="FF0000"/>
          <w:lang/>
        </w:rPr>
        <w:t xml:space="preserve"> </w:t>
      </w:r>
    </w:p>
    <w:p w:rsidR="001776F2" w:rsidRPr="000B455C" w:rsidRDefault="001776F2">
      <w:pPr>
        <w:spacing w:after="0" w:line="240" w:lineRule="auto"/>
        <w:jc w:val="both"/>
        <w:rPr>
          <w:rFonts w:asciiTheme="majorHAnsi" w:hAnsiTheme="majorHAnsi" w:cs="Times New Roman"/>
        </w:rPr>
      </w:pPr>
    </w:p>
    <w:sectPr w:rsidR="001776F2" w:rsidRPr="000B455C" w:rsidSect="0068066B">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8070000" w:usb2="00000010" w:usb3="00000000" w:csb0="00020001" w:csb1="00000000"/>
  </w:font>
  <w:font w:name="TimesNewRomanPS-BoldMT">
    <w:altName w:val="MS Mincho"/>
    <w:charset w:val="EE"/>
    <w:family w:val="auto"/>
    <w:pitch w:val="variable"/>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nsid w:val="539B39A5"/>
    <w:multiLevelType w:val="hybridMultilevel"/>
    <w:tmpl w:val="537C1BD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74081741"/>
    <w:multiLevelType w:val="hybridMultilevel"/>
    <w:tmpl w:val="B69400A0"/>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7CD55000"/>
    <w:multiLevelType w:val="hybridMultilevel"/>
    <w:tmpl w:val="C43A868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oNotDisplayPageBoundaries/>
  <w:proofState w:grammar="clean"/>
  <w:defaultTabStop w:val="720"/>
  <w:hyphenationZone w:val="425"/>
  <w:characterSpacingControl w:val="doNotCompress"/>
  <w:compat>
    <w:useFELayout/>
  </w:compat>
  <w:rsids>
    <w:rsidRoot w:val="0039275A"/>
    <w:rsid w:val="00006BFF"/>
    <w:rsid w:val="00053EBA"/>
    <w:rsid w:val="00061A0E"/>
    <w:rsid w:val="000B34AF"/>
    <w:rsid w:val="000B3C71"/>
    <w:rsid w:val="000B455C"/>
    <w:rsid w:val="000C0AC1"/>
    <w:rsid w:val="000C7E4D"/>
    <w:rsid w:val="000F6F26"/>
    <w:rsid w:val="00114F2B"/>
    <w:rsid w:val="00115E4F"/>
    <w:rsid w:val="00124EC2"/>
    <w:rsid w:val="001273D7"/>
    <w:rsid w:val="00140963"/>
    <w:rsid w:val="00152477"/>
    <w:rsid w:val="00161D49"/>
    <w:rsid w:val="00162D9C"/>
    <w:rsid w:val="00163EBD"/>
    <w:rsid w:val="00171F73"/>
    <w:rsid w:val="001776F2"/>
    <w:rsid w:val="00185E79"/>
    <w:rsid w:val="001B230F"/>
    <w:rsid w:val="001B7533"/>
    <w:rsid w:val="001C10FB"/>
    <w:rsid w:val="001F6CEB"/>
    <w:rsid w:val="00210F3F"/>
    <w:rsid w:val="00210F4D"/>
    <w:rsid w:val="002259E5"/>
    <w:rsid w:val="0023562C"/>
    <w:rsid w:val="002436A6"/>
    <w:rsid w:val="0025040A"/>
    <w:rsid w:val="00276C19"/>
    <w:rsid w:val="00277A07"/>
    <w:rsid w:val="002A1505"/>
    <w:rsid w:val="002A4469"/>
    <w:rsid w:val="002A7170"/>
    <w:rsid w:val="002B7A3D"/>
    <w:rsid w:val="002C2AAE"/>
    <w:rsid w:val="002F4A24"/>
    <w:rsid w:val="002F6EB2"/>
    <w:rsid w:val="0033549F"/>
    <w:rsid w:val="00360D32"/>
    <w:rsid w:val="00360DB1"/>
    <w:rsid w:val="00365E30"/>
    <w:rsid w:val="0036654A"/>
    <w:rsid w:val="00370CD8"/>
    <w:rsid w:val="0039275A"/>
    <w:rsid w:val="003A7E77"/>
    <w:rsid w:val="003B0F06"/>
    <w:rsid w:val="003B1AE9"/>
    <w:rsid w:val="003D1DDA"/>
    <w:rsid w:val="003D67BD"/>
    <w:rsid w:val="003E17C2"/>
    <w:rsid w:val="003F2E12"/>
    <w:rsid w:val="003F6366"/>
    <w:rsid w:val="004103A4"/>
    <w:rsid w:val="00422635"/>
    <w:rsid w:val="00434A44"/>
    <w:rsid w:val="004452B5"/>
    <w:rsid w:val="00476ED7"/>
    <w:rsid w:val="004818C4"/>
    <w:rsid w:val="00492AB2"/>
    <w:rsid w:val="00493F17"/>
    <w:rsid w:val="004A371F"/>
    <w:rsid w:val="004A3C2E"/>
    <w:rsid w:val="004C4D2E"/>
    <w:rsid w:val="004C658D"/>
    <w:rsid w:val="004F0803"/>
    <w:rsid w:val="005032DA"/>
    <w:rsid w:val="0051450E"/>
    <w:rsid w:val="00526146"/>
    <w:rsid w:val="00535876"/>
    <w:rsid w:val="005409FC"/>
    <w:rsid w:val="00550F01"/>
    <w:rsid w:val="00550FBA"/>
    <w:rsid w:val="00590249"/>
    <w:rsid w:val="00595A6C"/>
    <w:rsid w:val="005A08C7"/>
    <w:rsid w:val="005C1BFA"/>
    <w:rsid w:val="005D3D17"/>
    <w:rsid w:val="005D5AA9"/>
    <w:rsid w:val="005E131F"/>
    <w:rsid w:val="005F7182"/>
    <w:rsid w:val="00605B0A"/>
    <w:rsid w:val="00630E24"/>
    <w:rsid w:val="00635B8D"/>
    <w:rsid w:val="00643755"/>
    <w:rsid w:val="00665198"/>
    <w:rsid w:val="0068066B"/>
    <w:rsid w:val="006839AC"/>
    <w:rsid w:val="00683B09"/>
    <w:rsid w:val="006A2E1B"/>
    <w:rsid w:val="006B7B05"/>
    <w:rsid w:val="006C07FC"/>
    <w:rsid w:val="006C5792"/>
    <w:rsid w:val="00702545"/>
    <w:rsid w:val="00705BB5"/>
    <w:rsid w:val="007063A0"/>
    <w:rsid w:val="00783160"/>
    <w:rsid w:val="007857E2"/>
    <w:rsid w:val="007A609E"/>
    <w:rsid w:val="007E282F"/>
    <w:rsid w:val="007E44CE"/>
    <w:rsid w:val="00805ECE"/>
    <w:rsid w:val="0080749D"/>
    <w:rsid w:val="00812651"/>
    <w:rsid w:val="0081607E"/>
    <w:rsid w:val="008321EA"/>
    <w:rsid w:val="0084451A"/>
    <w:rsid w:val="00875B11"/>
    <w:rsid w:val="00892F68"/>
    <w:rsid w:val="00893DC3"/>
    <w:rsid w:val="00896EDB"/>
    <w:rsid w:val="0090232D"/>
    <w:rsid w:val="00925BE8"/>
    <w:rsid w:val="00927277"/>
    <w:rsid w:val="00935D62"/>
    <w:rsid w:val="00955321"/>
    <w:rsid w:val="00995257"/>
    <w:rsid w:val="009B1723"/>
    <w:rsid w:val="009E7ECD"/>
    <w:rsid w:val="009F0591"/>
    <w:rsid w:val="00A45B14"/>
    <w:rsid w:val="00A52732"/>
    <w:rsid w:val="00A808E5"/>
    <w:rsid w:val="00A91808"/>
    <w:rsid w:val="00AA7294"/>
    <w:rsid w:val="00AC0247"/>
    <w:rsid w:val="00AC32FE"/>
    <w:rsid w:val="00AC4872"/>
    <w:rsid w:val="00B13473"/>
    <w:rsid w:val="00B139D6"/>
    <w:rsid w:val="00B17169"/>
    <w:rsid w:val="00B21F0E"/>
    <w:rsid w:val="00B36B4D"/>
    <w:rsid w:val="00B641E9"/>
    <w:rsid w:val="00B64815"/>
    <w:rsid w:val="00B86C5F"/>
    <w:rsid w:val="00BC7883"/>
    <w:rsid w:val="00BD150A"/>
    <w:rsid w:val="00BF00CF"/>
    <w:rsid w:val="00C30E19"/>
    <w:rsid w:val="00C31BDB"/>
    <w:rsid w:val="00C567FC"/>
    <w:rsid w:val="00CA114A"/>
    <w:rsid w:val="00CB5AA4"/>
    <w:rsid w:val="00CC1A17"/>
    <w:rsid w:val="00CD1232"/>
    <w:rsid w:val="00CD5E63"/>
    <w:rsid w:val="00CD7F94"/>
    <w:rsid w:val="00CF4FA2"/>
    <w:rsid w:val="00D034AA"/>
    <w:rsid w:val="00D17D8E"/>
    <w:rsid w:val="00D260DC"/>
    <w:rsid w:val="00D27F66"/>
    <w:rsid w:val="00D70C35"/>
    <w:rsid w:val="00D73670"/>
    <w:rsid w:val="00D74057"/>
    <w:rsid w:val="00D8259E"/>
    <w:rsid w:val="00DB18BE"/>
    <w:rsid w:val="00DD1C9F"/>
    <w:rsid w:val="00DD3C4F"/>
    <w:rsid w:val="00DD66F0"/>
    <w:rsid w:val="00E01813"/>
    <w:rsid w:val="00E4304F"/>
    <w:rsid w:val="00E73F6B"/>
    <w:rsid w:val="00E80C7C"/>
    <w:rsid w:val="00EA439C"/>
    <w:rsid w:val="00EE403E"/>
    <w:rsid w:val="00F029EB"/>
    <w:rsid w:val="00F24AC0"/>
    <w:rsid w:val="00F30ADB"/>
    <w:rsid w:val="00F506E7"/>
    <w:rsid w:val="00F71C03"/>
    <w:rsid w:val="00F9200F"/>
    <w:rsid w:val="00F97653"/>
    <w:rsid w:val="00FB0047"/>
    <w:rsid w:val="00FC069C"/>
    <w:rsid w:val="00FC3986"/>
    <w:rsid w:val="00FC7227"/>
    <w:rsid w:val="00FE3215"/>
    <w:rsid w:val="00FE3E95"/>
    <w:rsid w:val="00FE6FD9"/>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75A"/>
    <w:rPr>
      <w:color w:val="0000FF" w:themeColor="hyperlink"/>
      <w:u w:val="single"/>
    </w:rPr>
  </w:style>
  <w:style w:type="table" w:styleId="TableGrid">
    <w:name w:val="Table Grid"/>
    <w:basedOn w:val="TableNormal"/>
    <w:uiPriority w:val="59"/>
    <w:rsid w:val="003E1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Liste 1"/>
    <w:basedOn w:val="Normal"/>
    <w:qFormat/>
    <w:rsid w:val="003E17C2"/>
    <w:pPr>
      <w:ind w:left="720"/>
      <w:contextualSpacing/>
    </w:pPr>
  </w:style>
  <w:style w:type="paragraph" w:styleId="BalloonText">
    <w:name w:val="Balloon Text"/>
    <w:basedOn w:val="Normal"/>
    <w:link w:val="BalloonTextChar"/>
    <w:uiPriority w:val="99"/>
    <w:semiHidden/>
    <w:unhideWhenUsed/>
    <w:rsid w:val="00CA1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4A"/>
    <w:rPr>
      <w:rFonts w:ascii="Tahoma" w:hAnsi="Tahoma" w:cs="Tahoma"/>
      <w:sz w:val="16"/>
      <w:szCs w:val="16"/>
    </w:rPr>
  </w:style>
  <w:style w:type="paragraph" w:styleId="BodyText2">
    <w:name w:val="Body Text 2"/>
    <w:aliases w:val=" Char Char Char,Char Char Char Char Char Char Char Char Char Char Char Char Char Char"/>
    <w:basedOn w:val="Normal"/>
    <w:link w:val="BodyText2Char2"/>
    <w:rsid w:val="005032DA"/>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uiPriority w:val="99"/>
    <w:semiHidden/>
    <w:rsid w:val="005032DA"/>
  </w:style>
  <w:style w:type="character" w:customStyle="1" w:styleId="BodyText2Char2">
    <w:name w:val="Body Text 2 Char2"/>
    <w:aliases w:val=" Char Char Char Char1,Char Char Char Char Char Char Char Char Char Char Char Char Char Char Char"/>
    <w:basedOn w:val="DefaultParagraphFont"/>
    <w:link w:val="BodyText2"/>
    <w:rsid w:val="005032DA"/>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0067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1BAD-9083-46A8-B5FC-2242880A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19</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predragz</dc:creator>
  <cp:keywords/>
  <dc:description/>
  <cp:lastModifiedBy>predrag</cp:lastModifiedBy>
  <cp:revision>60</cp:revision>
  <cp:lastPrinted>2014-04-23T07:49:00Z</cp:lastPrinted>
  <dcterms:created xsi:type="dcterms:W3CDTF">2014-04-23T06:45:00Z</dcterms:created>
  <dcterms:modified xsi:type="dcterms:W3CDTF">2020-07-24T12:29:00Z</dcterms:modified>
</cp:coreProperties>
</file>