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5C" w:rsidRPr="0022228A" w:rsidRDefault="00F2495C" w:rsidP="00F2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 w:rsidRPr="0022228A">
        <w:rPr>
          <w:rFonts w:ascii="Times New Roman" w:hAnsi="Times New Roman" w:cs="Times New Roman"/>
          <w:sz w:val="24"/>
          <w:szCs w:val="24"/>
        </w:rPr>
        <w:t xml:space="preserve">НТАР ЗА СОЦИЈАЛНИ РАД </w:t>
      </w:r>
    </w:p>
    <w:p w:rsidR="00F2495C" w:rsidRPr="0022228A" w:rsidRDefault="00F2495C" w:rsidP="00F2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8A">
        <w:rPr>
          <w:rFonts w:ascii="Times New Roman" w:hAnsi="Times New Roman" w:cs="Times New Roman"/>
          <w:sz w:val="24"/>
          <w:szCs w:val="24"/>
        </w:rPr>
        <w:t>ЗА ОПШТИНУ КУЧЕВО</w:t>
      </w:r>
    </w:p>
    <w:p w:rsidR="00F2495C" w:rsidRPr="0022228A" w:rsidRDefault="00F2495C" w:rsidP="00F2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8A">
        <w:rPr>
          <w:rFonts w:ascii="Times New Roman" w:hAnsi="Times New Roman" w:cs="Times New Roman"/>
          <w:sz w:val="24"/>
          <w:szCs w:val="24"/>
        </w:rPr>
        <w:t>БРОЈ:404-551-14-</w:t>
      </w:r>
      <w:r>
        <w:rPr>
          <w:rFonts w:ascii="Times New Roman" w:hAnsi="Times New Roman" w:cs="Times New Roman"/>
          <w:sz w:val="24"/>
          <w:szCs w:val="24"/>
        </w:rPr>
        <w:t>925</w:t>
      </w:r>
      <w:r w:rsidRPr="0022228A">
        <w:rPr>
          <w:rFonts w:ascii="Times New Roman" w:hAnsi="Times New Roman" w:cs="Times New Roman"/>
          <w:sz w:val="24"/>
          <w:szCs w:val="24"/>
        </w:rPr>
        <w:t>/18</w:t>
      </w:r>
    </w:p>
    <w:p w:rsidR="00F2495C" w:rsidRPr="0022228A" w:rsidRDefault="00F2495C" w:rsidP="00F2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8A">
        <w:rPr>
          <w:rFonts w:ascii="Times New Roman" w:hAnsi="Times New Roman" w:cs="Times New Roman"/>
          <w:sz w:val="24"/>
          <w:szCs w:val="24"/>
        </w:rPr>
        <w:t>ДАТУМ:2</w:t>
      </w:r>
      <w:r w:rsidR="00C90083">
        <w:rPr>
          <w:rFonts w:ascii="Times New Roman" w:hAnsi="Times New Roman" w:cs="Times New Roman"/>
          <w:sz w:val="24"/>
          <w:szCs w:val="24"/>
        </w:rPr>
        <w:t>6</w:t>
      </w:r>
      <w:r w:rsidRPr="0022228A">
        <w:rPr>
          <w:rFonts w:ascii="Times New Roman" w:hAnsi="Times New Roman" w:cs="Times New Roman"/>
          <w:sz w:val="24"/>
          <w:szCs w:val="24"/>
        </w:rPr>
        <w:t>.06.2018.Г.</w:t>
      </w:r>
    </w:p>
    <w:p w:rsidR="00F2495C" w:rsidRPr="0022228A" w:rsidRDefault="00F2495C" w:rsidP="00F2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5C" w:rsidRPr="0022228A" w:rsidRDefault="00F2495C" w:rsidP="00F2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5C" w:rsidRDefault="00F2495C" w:rsidP="00F2495C">
      <w:pPr>
        <w:rPr>
          <w:rFonts w:ascii="Times New Roman" w:hAnsi="Times New Roman" w:cs="Times New Roman"/>
          <w:noProof/>
          <w:sz w:val="24"/>
          <w:szCs w:val="24"/>
        </w:rPr>
      </w:pPr>
      <w:r w:rsidRPr="0022228A">
        <w:rPr>
          <w:rFonts w:ascii="Times New Roman" w:hAnsi="Times New Roman" w:cs="Times New Roman"/>
          <w:sz w:val="24"/>
          <w:szCs w:val="24"/>
        </w:rPr>
        <w:t xml:space="preserve">На основу члана 20. , 54. став 12. И 63. став 3. Закона о јавним набавкама (Сл. Гласник РС бр. 124/12, 14/2015 и 68/2015) Комисија за јавну набавку </w:t>
      </w:r>
      <w:r w:rsidRPr="0022228A">
        <w:rPr>
          <w:rFonts w:ascii="Times New Roman" w:hAnsi="Times New Roman" w:cs="Times New Roman"/>
          <w:noProof/>
          <w:sz w:val="24"/>
          <w:szCs w:val="24"/>
          <w:lang w:val="sr-Cyrl-CS"/>
        </w:rPr>
        <w:t>прехрамбених  производа и намирница за потребе корисника установе доставља одговор на постављено питање потенцијалног понуђача :</w:t>
      </w:r>
    </w:p>
    <w:p w:rsidR="009A24D2" w:rsidRP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ПИТАЊЕ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A24D2" w:rsidRP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25.06.</w:t>
      </w:r>
      <w:proofErr w:type="gram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ЈН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>:</w:t>
      </w:r>
    </w:p>
    <w:p w:rsidR="009A24D2" w:rsidRP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24D2" w:rsidRPr="009A24D2" w:rsidRDefault="009A24D2" w:rsidP="009A24D2">
      <w:pPr>
        <w:pStyle w:val="ListParagraph"/>
        <w:tabs>
          <w:tab w:val="left" w:pos="680"/>
        </w:tabs>
        <w:ind w:left="0"/>
        <w:jc w:val="both"/>
        <w:rPr>
          <w:rFonts w:ascii="Times New Roman" w:eastAsia="TimesNewRomanPS-BoldMT" w:hAnsi="Times New Roman" w:cs="Times New Roman"/>
          <w:b/>
          <w:bCs/>
          <w:i/>
          <w:sz w:val="24"/>
          <w:szCs w:val="24"/>
        </w:rPr>
      </w:pPr>
      <w:r w:rsidRPr="009A24D2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9A24D2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а</w:t>
      </w:r>
      <w:proofErr w:type="gramEnd"/>
      <w:r w:rsidRPr="009A24D2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 xml:space="preserve"> и</w:t>
      </w:r>
      <w:r w:rsidRPr="009A24D2">
        <w:rPr>
          <w:rFonts w:ascii="Times New Roman" w:eastAsia="TimesNewRomanPS-BoldMT" w:hAnsi="Times New Roman" w:cs="Times New Roman"/>
          <w:bCs/>
          <w:i/>
          <w:sz w:val="24"/>
          <w:szCs w:val="24"/>
          <w:lang w:val="sr-Cyrl-CS"/>
        </w:rPr>
        <w:t xml:space="preserve">спуњеност </w:t>
      </w:r>
      <w:r w:rsidRPr="009A24D2"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val="sr-Cyrl-CS"/>
        </w:rPr>
        <w:t xml:space="preserve">додатних услова </w:t>
      </w:r>
      <w:r w:rsidRPr="009A24D2">
        <w:rPr>
          <w:rFonts w:ascii="Times New Roman" w:eastAsia="TimesNewRomanPS-BoldMT" w:hAnsi="Times New Roman" w:cs="Times New Roman"/>
          <w:bCs/>
          <w:i/>
          <w:sz w:val="24"/>
          <w:szCs w:val="24"/>
          <w:lang w:val="sr-Cyrl-CS"/>
        </w:rPr>
        <w:t xml:space="preserve">понуђач доказује </w:t>
      </w:r>
      <w:r w:rsidRPr="009A24D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 начин дефинисан у наредној табели, </w:t>
      </w:r>
      <w:r w:rsidRPr="009A24D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и то</w:t>
      </w:r>
      <w:r w:rsidRPr="009A24D2"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val="sr-Cyrl-CS"/>
        </w:rPr>
        <w:t>:</w:t>
      </w:r>
    </w:p>
    <w:p w:rsidR="009A24D2" w:rsidRP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4D2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spellStart"/>
      <w:proofErr w:type="gramStart"/>
      <w:r w:rsidRPr="009A24D2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proofErr w:type="gram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овлашћен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продаје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сервисира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опрему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коју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подноси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понуду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територији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Републике</w:t>
      </w:r>
      <w:proofErr w:type="spellEnd"/>
      <w:r w:rsidRPr="009A24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24D2">
        <w:rPr>
          <w:rFonts w:ascii="Times New Roman" w:hAnsi="Times New Roman" w:cs="Times New Roman"/>
          <w:i/>
          <w:sz w:val="24"/>
          <w:szCs w:val="24"/>
        </w:rPr>
        <w:t>Србије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>.“</w:t>
      </w:r>
    </w:p>
    <w:p w:rsidR="009A24D2" w:rsidRP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24D2" w:rsidRP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УПУТСТВОМ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ДОКАЗУЈЕ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ИСПУЊЕНОСТ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УСЛОВА</w:t>
      </w:r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обавезних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сервисирања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уопште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захтевани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оваквим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начином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навођења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упуством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сервисирање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доказују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доводе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забуну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4A45" w:rsidRDefault="009A4A45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271" w:rsidRDefault="009A4A45" w:rsidP="00C43271">
      <w:pPr>
        <w:rPr>
          <w:rFonts w:ascii="Arial" w:hAnsi="Arial" w:cs="Arial"/>
        </w:rPr>
      </w:pPr>
      <w:r w:rsidRPr="009A4A45">
        <w:rPr>
          <w:rFonts w:ascii="Times New Roman" w:hAnsi="Times New Roman" w:cs="Times New Roman"/>
          <w:b/>
          <w:sz w:val="24"/>
          <w:szCs w:val="24"/>
        </w:rPr>
        <w:t xml:space="preserve">ОДГОВОР: </w:t>
      </w:r>
      <w:r w:rsidR="0034248C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одатни услов кој</w:t>
      </w:r>
      <w:r w:rsidR="0034248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тражимо је да</w:t>
      </w:r>
      <w:r w:rsidR="00C43271">
        <w:rPr>
          <w:rFonts w:ascii="Times New Roman" w:hAnsi="Times New Roman" w:cs="Times New Roman"/>
          <w:b/>
          <w:sz w:val="24"/>
          <w:szCs w:val="24"/>
        </w:rPr>
        <w:t xml:space="preserve"> је понуђач „</w:t>
      </w:r>
      <w:r w:rsidR="00C43271" w:rsidRPr="00C43271">
        <w:rPr>
          <w:rFonts w:ascii="Times New Roman" w:hAnsi="Times New Roman" w:cs="Times New Roman"/>
          <w:sz w:val="24"/>
          <w:szCs w:val="24"/>
        </w:rPr>
        <w:t xml:space="preserve"> овлашћен да продаје и сервисира опрему за коју подноси понуду на територији Републике Србије</w:t>
      </w:r>
      <w:r w:rsidR="00C43271">
        <w:rPr>
          <w:rFonts w:ascii="Times New Roman" w:hAnsi="Times New Roman" w:cs="Times New Roman"/>
          <w:sz w:val="24"/>
          <w:szCs w:val="24"/>
        </w:rPr>
        <w:t>“</w:t>
      </w:r>
      <w:r w:rsidR="00C43271" w:rsidRPr="000C2E90">
        <w:rPr>
          <w:rFonts w:ascii="Arial" w:hAnsi="Arial" w:cs="Arial"/>
        </w:rPr>
        <w:t>.</w:t>
      </w:r>
    </w:p>
    <w:p w:rsidR="00D76892" w:rsidRPr="00D76892" w:rsidRDefault="00D76892" w:rsidP="00D76892">
      <w:pPr>
        <w:pStyle w:val="ListParagraph"/>
        <w:suppressAutoHyphens/>
        <w:spacing w:after="0" w:line="100" w:lineRule="atLeast"/>
        <w:ind w:left="0"/>
        <w:contextualSpacing w:val="0"/>
        <w:jc w:val="both"/>
        <w:rPr>
          <w:rFonts w:ascii="Times New Roman" w:hAnsi="Times New Roman" w:cs="Times New Roman"/>
          <w:i/>
        </w:rPr>
      </w:pPr>
      <w:r w:rsidRPr="00D76892">
        <w:rPr>
          <w:rFonts w:ascii="Times New Roman" w:hAnsi="Times New Roman" w:cs="Times New Roman"/>
          <w:iCs/>
          <w:lang w:val="sr-Cyrl-CS"/>
        </w:rPr>
        <w:t>Као доказ да је овлашћен да продаје и сервисира опрему за коју подноси понуду на територији Републике Србије понуђач доставља: - важећу потврду произвођача опреме која је предмет набавке, оверену печатом и потписану од стране овлашћеног лица произвођача опреме,</w:t>
      </w:r>
    </w:p>
    <w:p w:rsidR="00D76892" w:rsidRPr="00D76892" w:rsidRDefault="00D76892" w:rsidP="00D76892">
      <w:pPr>
        <w:pStyle w:val="ListParagraph"/>
        <w:ind w:left="0"/>
        <w:rPr>
          <w:rFonts w:ascii="Times New Roman" w:hAnsi="Times New Roman" w:cs="Times New Roman"/>
          <w:iCs/>
          <w:lang w:val="sr-Cyrl-CS"/>
        </w:rPr>
      </w:pPr>
    </w:p>
    <w:p w:rsidR="00D76892" w:rsidRPr="00D76892" w:rsidRDefault="00D76892" w:rsidP="00D76892">
      <w:pPr>
        <w:pStyle w:val="ListParagraph"/>
        <w:suppressAutoHyphens/>
        <w:spacing w:after="0" w:line="100" w:lineRule="atLeast"/>
        <w:ind w:left="0"/>
        <w:contextualSpacing w:val="0"/>
        <w:jc w:val="both"/>
        <w:rPr>
          <w:rFonts w:ascii="Times New Roman" w:hAnsi="Times New Roman" w:cs="Times New Roman"/>
          <w:i/>
        </w:rPr>
      </w:pPr>
      <w:r w:rsidRPr="00D76892">
        <w:rPr>
          <w:rFonts w:ascii="Times New Roman" w:hAnsi="Times New Roman" w:cs="Times New Roman"/>
          <w:iCs/>
          <w:lang w:val="sr-Cyrl-CS"/>
        </w:rPr>
        <w:t>-или изјаву на меморандуму представника произвођача или генералног дистрибутера опреме, у слободној форми да је понуђач овлашћен да продаје и сервисира опрему за коју подноси</w:t>
      </w:r>
      <w:r w:rsidRPr="00D76892">
        <w:rPr>
          <w:rFonts w:ascii="Times New Roman" w:hAnsi="Times New Roman" w:cs="Times New Roman"/>
          <w:iCs/>
        </w:rPr>
        <w:t xml:space="preserve"> понуду</w:t>
      </w:r>
      <w:r w:rsidRPr="00D76892">
        <w:rPr>
          <w:rFonts w:ascii="Times New Roman" w:hAnsi="Times New Roman" w:cs="Times New Roman"/>
          <w:iCs/>
          <w:lang w:val="sr-Cyrl-CS"/>
        </w:rPr>
        <w:t xml:space="preserve">, која мора да буде оверена печатом и потписом представника произвођача или генералног дистрибутера, </w:t>
      </w:r>
    </w:p>
    <w:p w:rsidR="00D76892" w:rsidRPr="00D76892" w:rsidRDefault="00D76892" w:rsidP="00D76892">
      <w:pPr>
        <w:pStyle w:val="ListParagraph"/>
        <w:ind w:left="0"/>
        <w:rPr>
          <w:rFonts w:ascii="Times New Roman" w:hAnsi="Times New Roman" w:cs="Times New Roman"/>
          <w:iCs/>
          <w:lang w:val="sr-Cyrl-CS"/>
        </w:rPr>
      </w:pPr>
    </w:p>
    <w:p w:rsidR="00D76892" w:rsidRPr="00D76892" w:rsidRDefault="00D76892" w:rsidP="00D76892">
      <w:pPr>
        <w:pStyle w:val="ListParagraph"/>
        <w:suppressAutoHyphens/>
        <w:spacing w:after="0" w:line="100" w:lineRule="atLeast"/>
        <w:ind w:left="0"/>
        <w:contextualSpacing w:val="0"/>
        <w:jc w:val="both"/>
        <w:rPr>
          <w:rFonts w:ascii="Times New Roman" w:hAnsi="Times New Roman" w:cs="Times New Roman"/>
          <w:i/>
        </w:rPr>
      </w:pPr>
      <w:r w:rsidRPr="00D76892">
        <w:rPr>
          <w:rFonts w:ascii="Times New Roman" w:hAnsi="Times New Roman" w:cs="Times New Roman"/>
          <w:iCs/>
          <w:lang w:val="sr-Cyrl-CS"/>
        </w:rPr>
        <w:t xml:space="preserve">- у случају да је потврда/изјава дата од стране представника произвођача или генералног дистрибутера наведене опреме, понуђач је дужан да достави и уговор или други документ о дистрибутерском односу између произвођача и представника произвођача или генералног дистрибутера. </w:t>
      </w:r>
    </w:p>
    <w:p w:rsidR="00D76892" w:rsidRPr="00D76892" w:rsidRDefault="00D76892" w:rsidP="00D76892">
      <w:pPr>
        <w:pStyle w:val="ListParagraph"/>
        <w:ind w:left="0"/>
        <w:rPr>
          <w:rFonts w:ascii="Times New Roman" w:hAnsi="Times New Roman" w:cs="Times New Roman"/>
          <w:iCs/>
          <w:lang w:val="sr-Cyrl-CS"/>
        </w:rPr>
      </w:pPr>
    </w:p>
    <w:p w:rsidR="00D76892" w:rsidRPr="00D76892" w:rsidRDefault="00D76892" w:rsidP="00D76892">
      <w:pPr>
        <w:pStyle w:val="ListParagraph"/>
        <w:suppressAutoHyphens/>
        <w:spacing w:after="0" w:line="100" w:lineRule="atLeast"/>
        <w:ind w:left="0"/>
        <w:contextualSpacing w:val="0"/>
        <w:jc w:val="both"/>
        <w:rPr>
          <w:rFonts w:ascii="Times New Roman" w:hAnsi="Times New Roman" w:cs="Times New Roman"/>
          <w:i/>
        </w:rPr>
      </w:pPr>
      <w:r w:rsidRPr="00D76892">
        <w:rPr>
          <w:rFonts w:ascii="Times New Roman" w:hAnsi="Times New Roman" w:cs="Times New Roman"/>
          <w:iCs/>
          <w:lang w:val="sr-Cyrl-CS"/>
        </w:rPr>
        <w:t xml:space="preserve">- у случају да понуду подноси понуђач који је уједно и генерални дистрибутер,  потребно је  да достави - уговор о дистрибутерском односу са произвођачем предметне опреме или други доказ из кога се на несумњив начин може утврдити да је овлашћен да продаје и сервисира опрему за коју подноси понуду, </w:t>
      </w:r>
    </w:p>
    <w:p w:rsidR="00D76892" w:rsidRPr="00D76892" w:rsidRDefault="00D76892" w:rsidP="00D76892">
      <w:pPr>
        <w:pStyle w:val="ListParagraph"/>
        <w:ind w:left="0"/>
        <w:rPr>
          <w:rFonts w:ascii="Times New Roman" w:hAnsi="Times New Roman" w:cs="Times New Roman"/>
          <w:iCs/>
          <w:lang w:val="sr-Cyrl-CS"/>
        </w:rPr>
      </w:pPr>
    </w:p>
    <w:p w:rsidR="00D76892" w:rsidRPr="00D76892" w:rsidRDefault="00D76892" w:rsidP="00D76892">
      <w:pPr>
        <w:pStyle w:val="ListParagraph"/>
        <w:suppressAutoHyphens/>
        <w:spacing w:after="0" w:line="100" w:lineRule="atLeast"/>
        <w:ind w:left="0"/>
        <w:contextualSpacing w:val="0"/>
        <w:jc w:val="both"/>
        <w:rPr>
          <w:rFonts w:ascii="Times New Roman" w:hAnsi="Times New Roman" w:cs="Times New Roman"/>
          <w:i/>
        </w:rPr>
      </w:pPr>
      <w:r w:rsidRPr="00D76892">
        <w:rPr>
          <w:rFonts w:ascii="Times New Roman" w:hAnsi="Times New Roman" w:cs="Times New Roman"/>
          <w:iCs/>
          <w:lang w:val="sr-Cyrl-CS"/>
        </w:rPr>
        <w:lastRenderedPageBreak/>
        <w:t xml:space="preserve">- такође, уколико није овлашћен да сервисира опрему, понуђач доставља уговор закључен са овлашћеним сервисером за одржавање предметне опреме, у том случају је дужан да достави и доказ да је то лице овлашћено од стране произвођача опреме да пружа услуге подршке.   </w:t>
      </w:r>
    </w:p>
    <w:p w:rsid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22A8D" w:rsidRPr="00422A8D" w:rsidRDefault="00422A8D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2B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102B5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доказ да је за период који није дужи од три године од дана објављивања позива </w:t>
      </w:r>
      <w:r w:rsidRPr="00880F7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за подношење понуда (18.06.2018. године), испоручио и монтирао минимум 3 (три)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професионална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F73">
        <w:rPr>
          <w:rFonts w:ascii="Times New Roman" w:hAnsi="Times New Roman" w:cs="Times New Roman"/>
          <w:sz w:val="24"/>
          <w:szCs w:val="24"/>
        </w:rPr>
        <w:t>кухињу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понуђеног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24D2" w:rsidRPr="009A24D2" w:rsidRDefault="009A24D2" w:rsidP="009A24D2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ПИТАЊЕ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A24D2" w:rsidRPr="009A24D2" w:rsidRDefault="009A24D2" w:rsidP="009A24D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купаца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УПУТСТВА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ДОКАЗУЈЕ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ИСПУЊЕНОСТ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УСЛОВА</w:t>
      </w:r>
      <w:r w:rsidRPr="009A24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двапут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заредом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>?</w:t>
      </w:r>
    </w:p>
    <w:p w:rsidR="009A24D2" w:rsidRPr="009A24D2" w:rsidRDefault="009A24D2" w:rsidP="009A24D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монаже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купцима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потврдама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прихватљиво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купаца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будући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купаца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конкурсној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>?</w:t>
      </w:r>
    </w:p>
    <w:p w:rsidR="009A24D2" w:rsidRPr="00880F73" w:rsidRDefault="009A24D2" w:rsidP="009A24D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монаже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потврдама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прихватљиво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имали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монтаже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професионалне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кухињске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сродни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захтеваним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смислу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референца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испоручених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професионалних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кухињских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мањих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димензија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снаге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битних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 w:rsidRPr="009A24D2">
        <w:rPr>
          <w:rFonts w:ascii="Times New Roman" w:hAnsi="Times New Roman" w:cs="Times New Roman"/>
          <w:sz w:val="24"/>
          <w:szCs w:val="24"/>
        </w:rPr>
        <w:t>?</w:t>
      </w:r>
    </w:p>
    <w:p w:rsidR="00880F73" w:rsidRDefault="00880F73" w:rsidP="00880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F73" w:rsidRPr="00880F73" w:rsidRDefault="00880F73" w:rsidP="00880F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F73">
        <w:rPr>
          <w:rFonts w:ascii="Times New Roman" w:hAnsi="Times New Roman" w:cs="Times New Roman"/>
          <w:b/>
          <w:sz w:val="24"/>
          <w:szCs w:val="24"/>
        </w:rPr>
        <w:t>ОДГОВОР:</w:t>
      </w:r>
    </w:p>
    <w:p w:rsidR="00880F73" w:rsidRDefault="00880F73" w:rsidP="00880F73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80F7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Као доказ да је за период који није дужи од три године од дана објављивања позива за подношење понуда (18.06.2018. године), испоручио и монтирао минимум 3 (три) </w:t>
      </w:r>
      <w:r w:rsidRPr="00880F73">
        <w:rPr>
          <w:rFonts w:ascii="Times New Roman" w:hAnsi="Times New Roman" w:cs="Times New Roman"/>
          <w:sz w:val="24"/>
          <w:szCs w:val="24"/>
        </w:rPr>
        <w:t>професионална уређаја за кухињу , понуђеног произвођача , за који конкурише</w:t>
      </w:r>
      <w:r w:rsidRPr="00880F7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, понуђач доставља: - Списак наручилаца/купаца којима је су испоручени и монтирани </w:t>
      </w:r>
      <w:r w:rsidRPr="00880F73">
        <w:rPr>
          <w:rFonts w:ascii="Times New Roman" w:hAnsi="Times New Roman" w:cs="Times New Roman"/>
          <w:sz w:val="24"/>
          <w:szCs w:val="24"/>
        </w:rPr>
        <w:t>професионална уређаји за кухињу , понуђеног произвођача , за који конкурише</w:t>
      </w:r>
      <w:r w:rsidRPr="00880F73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4B5EA2">
        <w:rPr>
          <w:rFonts w:ascii="Times New Roman" w:hAnsi="Times New Roman" w:cs="Times New Roman"/>
          <w:iCs/>
          <w:sz w:val="24"/>
          <w:szCs w:val="24"/>
          <w:lang w:val="sr-Cyrl-CS"/>
        </w:rPr>
        <w:t>.</w:t>
      </w:r>
    </w:p>
    <w:p w:rsidR="00A85131" w:rsidRDefault="004B5EA2" w:rsidP="00880F73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  <w:lang w:val="sr-Cyrl-CS"/>
        </w:rPr>
      </w:pPr>
      <w:r w:rsidRP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Потребно  је доставити</w:t>
      </w:r>
      <w:r w:rsid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286C0A" w:rsidRPr="00CF7E4C">
        <w:rPr>
          <w:rFonts w:ascii="Times New Roman" w:hAnsi="Times New Roman" w:cs="Times New Roman"/>
          <w:b/>
          <w:iCs/>
          <w:sz w:val="24"/>
          <w:szCs w:val="24"/>
          <w:u w:val="single"/>
          <w:lang w:val="sr-Cyrl-CS"/>
        </w:rPr>
        <w:t>само</w:t>
      </w:r>
      <w:r w:rsidRP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списак</w:t>
      </w:r>
      <w:r w:rsidR="0062533A" w:rsidRP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наручилаца </w:t>
      </w:r>
      <w:r w:rsidR="00286C0A" w:rsidRP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и</w:t>
      </w:r>
      <w:r w:rsidRP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испоручене опреме </w:t>
      </w:r>
      <w:r w:rsidR="00286C0A" w:rsidRP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за коју се конкурише</w:t>
      </w:r>
      <w:r w:rsidR="00286C0A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, оверен и потписан </w:t>
      </w:r>
      <w:r w:rsidR="00A373A8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од стране одговорног лица наручиоца.</w:t>
      </w:r>
    </w:p>
    <w:p w:rsidR="004B5EA2" w:rsidRPr="00CF7E4C" w:rsidRDefault="00F34E09" w:rsidP="00880F73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Потребно</w:t>
      </w:r>
      <w:r w:rsidR="00A85131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је да</w:t>
      </w:r>
      <w:r w:rsidR="00CF7E4C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се</w:t>
      </w:r>
      <w:r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у</w:t>
      </w:r>
      <w:r w:rsidR="00CF7E4C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списк</w:t>
      </w:r>
      <w:r w:rsidR="00A85131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>у</w:t>
      </w:r>
      <w:r w:rsidR="00CF7E4C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испоручене опреме</w:t>
      </w:r>
      <w:r w:rsidR="00A85131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назначи опрема </w:t>
      </w:r>
      <w:r w:rsidR="00CF7E4C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која је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истих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већих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димензија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капацитета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снаге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осталих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битних</w:t>
      </w:r>
      <w:proofErr w:type="spellEnd"/>
      <w:r w:rsidR="00CF7E4C" w:rsidRPr="00CF7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7E4C" w:rsidRPr="00CF7E4C">
        <w:rPr>
          <w:rFonts w:ascii="Times New Roman" w:hAnsi="Times New Roman" w:cs="Times New Roman"/>
          <w:b/>
          <w:sz w:val="24"/>
          <w:szCs w:val="24"/>
        </w:rPr>
        <w:t>карактеристика</w:t>
      </w:r>
      <w:proofErr w:type="spellEnd"/>
      <w:r w:rsidR="00CF7E4C">
        <w:rPr>
          <w:rFonts w:ascii="Times New Roman" w:hAnsi="Times New Roman" w:cs="Times New Roman"/>
          <w:b/>
          <w:sz w:val="24"/>
          <w:szCs w:val="24"/>
        </w:rPr>
        <w:t>.</w:t>
      </w:r>
    </w:p>
    <w:p w:rsidR="00880F73" w:rsidRPr="00880F73" w:rsidRDefault="00880F73" w:rsidP="00880F73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4D2" w:rsidRPr="00880F73" w:rsidRDefault="009A24D2" w:rsidP="00880F73">
      <w:pPr>
        <w:pStyle w:val="ListParagraph"/>
        <w:suppressAutoHyphens/>
        <w:spacing w:after="0" w:line="100" w:lineRule="atLeast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F73">
        <w:rPr>
          <w:rFonts w:ascii="Times New Roman" w:hAnsi="Times New Roman" w:cs="Times New Roman"/>
          <w:b/>
          <w:sz w:val="24"/>
          <w:szCs w:val="24"/>
        </w:rPr>
        <w:t xml:space="preserve">ПИТАЊЕ </w:t>
      </w:r>
      <w:r w:rsidR="00880F73" w:rsidRPr="00880F73">
        <w:rPr>
          <w:rFonts w:ascii="Times New Roman" w:hAnsi="Times New Roman" w:cs="Times New Roman"/>
          <w:b/>
          <w:sz w:val="24"/>
          <w:szCs w:val="24"/>
        </w:rPr>
        <w:t>3</w:t>
      </w:r>
    </w:p>
    <w:p w:rsidR="009A24D2" w:rsidRDefault="009A24D2" w:rsidP="009A24D2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F73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нека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тражених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карактеристика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каталогу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прихватљиво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наведу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недостајуће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тенхичке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84AAA" w:rsidRDefault="00F84AAA" w:rsidP="009A24D2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4AAA" w:rsidRDefault="00F84AAA" w:rsidP="009A24D2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00F3">
        <w:rPr>
          <w:rFonts w:ascii="Times New Roman" w:hAnsi="Times New Roman" w:cs="Times New Roman"/>
          <w:b/>
          <w:sz w:val="24"/>
          <w:szCs w:val="24"/>
        </w:rPr>
        <w:t>ОДГОВОР: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прихватљиво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наведу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недостајуће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тенхичке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AAA" w:rsidRDefault="00F84AAA" w:rsidP="009A24D2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880F73">
        <w:rPr>
          <w:rFonts w:ascii="Times New Roman" w:hAnsi="Times New Roman" w:cs="Times New Roman"/>
          <w:sz w:val="24"/>
          <w:szCs w:val="24"/>
        </w:rPr>
        <w:t>едостајуће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тенхичке</w:t>
      </w:r>
      <w:proofErr w:type="spellEnd"/>
      <w:r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73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68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16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6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16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68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="0016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6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68">
        <w:rPr>
          <w:rFonts w:ascii="Times New Roman" w:hAnsi="Times New Roman" w:cs="Times New Roman"/>
          <w:sz w:val="24"/>
          <w:szCs w:val="24"/>
        </w:rPr>
        <w:t>оригиналном</w:t>
      </w:r>
      <w:proofErr w:type="spellEnd"/>
      <w:r w:rsidR="0016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68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="0016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B68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="009B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AD2" w:rsidRPr="00880F7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B0AD2"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AD2" w:rsidRPr="00880F73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="009B0AD2" w:rsidRPr="00880F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B0AD2" w:rsidRPr="00880F73">
        <w:rPr>
          <w:rFonts w:ascii="Times New Roman" w:hAnsi="Times New Roman" w:cs="Times New Roman"/>
          <w:sz w:val="24"/>
          <w:szCs w:val="24"/>
        </w:rPr>
        <w:t>потписом</w:t>
      </w:r>
      <w:proofErr w:type="spellEnd"/>
      <w:r w:rsidR="009B0AD2"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AD2" w:rsidRPr="00880F73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="009B0AD2" w:rsidRPr="00880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AD2" w:rsidRPr="00880F7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9B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AD2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="009B0AD2">
        <w:rPr>
          <w:rFonts w:ascii="Times New Roman" w:hAnsi="Times New Roman" w:cs="Times New Roman"/>
          <w:sz w:val="24"/>
          <w:szCs w:val="24"/>
        </w:rPr>
        <w:t>.</w:t>
      </w:r>
    </w:p>
    <w:p w:rsidR="009B0AD2" w:rsidRDefault="009B0AD2" w:rsidP="009A24D2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0AD2" w:rsidRPr="009B0AD2" w:rsidRDefault="009B0AD2" w:rsidP="009A24D2">
      <w:pPr>
        <w:pStyle w:val="ListParagraph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Комисија јавних набавки</w:t>
      </w:r>
    </w:p>
    <w:sectPr w:rsidR="009B0AD2" w:rsidRPr="009B0AD2" w:rsidSect="004D4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E6E"/>
    <w:multiLevelType w:val="hybridMultilevel"/>
    <w:tmpl w:val="661241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2495C"/>
    <w:rsid w:val="00165B68"/>
    <w:rsid w:val="002102B5"/>
    <w:rsid w:val="00286C0A"/>
    <w:rsid w:val="002A0AC8"/>
    <w:rsid w:val="0034248C"/>
    <w:rsid w:val="003F7F27"/>
    <w:rsid w:val="00422A8D"/>
    <w:rsid w:val="004B5EA2"/>
    <w:rsid w:val="004D4D6B"/>
    <w:rsid w:val="0062533A"/>
    <w:rsid w:val="006A263B"/>
    <w:rsid w:val="007300F3"/>
    <w:rsid w:val="00733DF3"/>
    <w:rsid w:val="00880F73"/>
    <w:rsid w:val="009202F2"/>
    <w:rsid w:val="009240AB"/>
    <w:rsid w:val="009A24D2"/>
    <w:rsid w:val="009A4A45"/>
    <w:rsid w:val="009B0AD2"/>
    <w:rsid w:val="00A373A8"/>
    <w:rsid w:val="00A85131"/>
    <w:rsid w:val="00BF35F2"/>
    <w:rsid w:val="00C43271"/>
    <w:rsid w:val="00C90083"/>
    <w:rsid w:val="00CC4331"/>
    <w:rsid w:val="00CF7E4C"/>
    <w:rsid w:val="00D76892"/>
    <w:rsid w:val="00DC7D04"/>
    <w:rsid w:val="00E803B9"/>
    <w:rsid w:val="00F2495C"/>
    <w:rsid w:val="00F34E09"/>
    <w:rsid w:val="00F43CEA"/>
    <w:rsid w:val="00F8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4D2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predrag</cp:lastModifiedBy>
  <cp:revision>7</cp:revision>
  <dcterms:created xsi:type="dcterms:W3CDTF">2018-06-26T06:44:00Z</dcterms:created>
  <dcterms:modified xsi:type="dcterms:W3CDTF">2018-06-26T07:29:00Z</dcterms:modified>
</cp:coreProperties>
</file>